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A" w:rsidRDefault="00F6319A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7D7590">
        <w:rPr>
          <w:rFonts w:ascii="Arial" w:hAnsi="Arial" w:cs="Arial"/>
          <w:color w:val="000000"/>
          <w:sz w:val="18"/>
          <w:szCs w:val="18"/>
        </w:rPr>
        <w:t>0</w:t>
      </w:r>
      <w:r w:rsidR="001F5966">
        <w:rPr>
          <w:rFonts w:ascii="Arial" w:hAnsi="Arial" w:cs="Arial"/>
          <w:color w:val="000000"/>
          <w:sz w:val="18"/>
          <w:szCs w:val="18"/>
        </w:rPr>
        <w:t>7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1F5966">
        <w:rPr>
          <w:rFonts w:ascii="Arial" w:hAnsi="Arial" w:cs="Arial"/>
          <w:color w:val="000000"/>
          <w:sz w:val="18"/>
          <w:szCs w:val="18"/>
        </w:rPr>
        <w:t>0</w:t>
      </w:r>
      <w:r w:rsidR="007D7590">
        <w:rPr>
          <w:rFonts w:ascii="Arial" w:hAnsi="Arial" w:cs="Arial"/>
          <w:color w:val="000000"/>
          <w:sz w:val="18"/>
          <w:szCs w:val="18"/>
        </w:rPr>
        <w:t>1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</w:t>
      </w:r>
      <w:r w:rsidR="00DB7C0A">
        <w:rPr>
          <w:rFonts w:ascii="Arial" w:hAnsi="Arial" w:cs="Arial"/>
          <w:color w:val="000000"/>
          <w:sz w:val="18"/>
          <w:szCs w:val="18"/>
        </w:rPr>
        <w:t>3</w:t>
      </w:r>
      <w:r w:rsidR="00B61BF2" w:rsidRPr="00993ADA">
        <w:rPr>
          <w:rFonts w:ascii="Arial" w:hAnsi="Arial" w:cs="Arial"/>
          <w:color w:val="000000"/>
          <w:sz w:val="18"/>
          <w:szCs w:val="18"/>
        </w:rPr>
        <w:tab/>
      </w:r>
    </w:p>
    <w:p w:rsidR="00A2531F" w:rsidRPr="00993ADA" w:rsidRDefault="00A2531F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>Effective</w:t>
      </w:r>
      <w:r w:rsidR="008A74BC">
        <w:rPr>
          <w:rFonts w:ascii="Arial" w:hAnsi="Arial" w:cs="Arial"/>
          <w:color w:val="000000"/>
          <w:sz w:val="18"/>
          <w:szCs w:val="18"/>
        </w:rPr>
        <w:t xml:space="preserve"> </w:t>
      </w:r>
      <w:r w:rsidR="007D7590">
        <w:rPr>
          <w:rFonts w:ascii="Arial" w:hAnsi="Arial" w:cs="Arial"/>
          <w:color w:val="000000"/>
          <w:sz w:val="18"/>
          <w:szCs w:val="18"/>
        </w:rPr>
        <w:t>07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7D7590">
        <w:rPr>
          <w:rFonts w:ascii="Arial" w:hAnsi="Arial" w:cs="Arial"/>
          <w:color w:val="000000"/>
          <w:sz w:val="18"/>
          <w:szCs w:val="18"/>
        </w:rPr>
        <w:t>01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</w:t>
      </w:r>
      <w:r w:rsidR="00DB7C0A">
        <w:rPr>
          <w:rFonts w:ascii="Arial" w:hAnsi="Arial" w:cs="Arial"/>
          <w:color w:val="000000"/>
          <w:sz w:val="18"/>
          <w:szCs w:val="18"/>
        </w:rPr>
        <w:t>3</w:t>
      </w:r>
    </w:p>
    <w:p w:rsidR="00094D34" w:rsidRPr="00993ADA" w:rsidRDefault="00094D34" w:rsidP="0099786F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b/>
          <w:color w:val="000000"/>
          <w:sz w:val="18"/>
          <w:szCs w:val="18"/>
        </w:rPr>
        <w:t>SF-6 WRIT/APPEAL</w:t>
      </w:r>
    </w:p>
    <w:p w:rsidR="00D54B45" w:rsidRPr="00993ADA" w:rsidRDefault="00D54B45" w:rsidP="00D54B45">
      <w:pPr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027EFF" w:rsidRPr="00993ADA" w:rsidRDefault="00027EFF" w:rsidP="00027EFF">
      <w:pPr>
        <w:jc w:val="right"/>
        <w:rPr>
          <w:rFonts w:ascii="Arial" w:hAnsi="Arial" w:cs="Arial"/>
          <w:b/>
          <w:u w:val="single"/>
        </w:rPr>
      </w:pPr>
    </w:p>
    <w:p w:rsidR="00027EFF" w:rsidRDefault="00027EFF" w:rsidP="00027EFF">
      <w:pPr>
        <w:jc w:val="center"/>
        <w:rPr>
          <w:rFonts w:ascii="Arial" w:hAnsi="Arial" w:cs="Arial"/>
          <w:b/>
          <w:u w:val="single"/>
        </w:rPr>
      </w:pPr>
      <w:r w:rsidRPr="00993ADA">
        <w:rPr>
          <w:rFonts w:ascii="Arial" w:hAnsi="Arial" w:cs="Arial"/>
          <w:b/>
          <w:u w:val="single"/>
        </w:rPr>
        <w:t>DOJ/ORM REQUEST FOR WRIT</w:t>
      </w:r>
      <w:r w:rsidR="00BA3A5C">
        <w:rPr>
          <w:rFonts w:ascii="Arial" w:hAnsi="Arial" w:cs="Arial"/>
          <w:b/>
          <w:u w:val="single"/>
        </w:rPr>
        <w:t xml:space="preserve"> OR</w:t>
      </w:r>
      <w:r w:rsidRPr="00993ADA">
        <w:rPr>
          <w:rFonts w:ascii="Arial" w:hAnsi="Arial" w:cs="Arial"/>
          <w:b/>
          <w:u w:val="single"/>
        </w:rPr>
        <w:t xml:space="preserve"> APPEAL </w:t>
      </w:r>
    </w:p>
    <w:p w:rsidR="001F5966" w:rsidRDefault="001F5966" w:rsidP="005A13AF">
      <w:pPr>
        <w:jc w:val="both"/>
        <w:rPr>
          <w:rFonts w:ascii="Arial" w:hAnsi="Arial" w:cs="Arial"/>
          <w:b/>
        </w:rPr>
      </w:pPr>
    </w:p>
    <w:p w:rsidR="00E32110" w:rsidRPr="00843BE2" w:rsidRDefault="00E32110" w:rsidP="00E321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5A13AF">
        <w:rPr>
          <w:rFonts w:ascii="Arial" w:hAnsi="Arial" w:cs="Arial"/>
          <w:b/>
          <w:sz w:val="20"/>
          <w:szCs w:val="20"/>
        </w:rPr>
        <w:t>nstructions:</w:t>
      </w:r>
    </w:p>
    <w:p w:rsidR="00E32110" w:rsidRPr="006725B8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566BE">
        <w:rPr>
          <w:rFonts w:ascii="Arial" w:hAnsi="Arial" w:cs="Arial"/>
          <w:b/>
          <w:bCs/>
          <w:sz w:val="20"/>
          <w:szCs w:val="20"/>
        </w:rPr>
        <w:t>Part A</w:t>
      </w:r>
      <w:r w:rsidRPr="007566BE">
        <w:rPr>
          <w:rFonts w:ascii="Arial" w:hAnsi="Arial" w:cs="Arial"/>
          <w:sz w:val="20"/>
          <w:szCs w:val="20"/>
        </w:rPr>
        <w:t xml:space="preserve"> of this form shall be completed</w:t>
      </w:r>
      <w:r>
        <w:rPr>
          <w:rFonts w:ascii="Arial" w:hAnsi="Arial" w:cs="Arial"/>
          <w:sz w:val="20"/>
          <w:szCs w:val="20"/>
        </w:rPr>
        <w:t xml:space="preserve"> when Trial Counsel submits Part B.</w:t>
      </w:r>
      <w:r w:rsidRPr="00E50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Trial Counsel did not submit an original SF-6, Appellate Counsel must complete </w:t>
      </w:r>
      <w:r w:rsidRPr="006725B8">
        <w:rPr>
          <w:rFonts w:ascii="Arial" w:hAnsi="Arial" w:cs="Arial"/>
          <w:b/>
          <w:sz w:val="20"/>
          <w:szCs w:val="20"/>
        </w:rPr>
        <w:t>Part A</w:t>
      </w:r>
      <w:r>
        <w:rPr>
          <w:rFonts w:ascii="Arial" w:hAnsi="Arial" w:cs="Arial"/>
          <w:sz w:val="20"/>
          <w:szCs w:val="20"/>
        </w:rPr>
        <w:t xml:space="preserve"> as well as </w:t>
      </w:r>
      <w:r w:rsidRPr="008777E4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 xml:space="preserve">B-I </w:t>
      </w:r>
      <w:r w:rsidRPr="006725B8">
        <w:rPr>
          <w:rFonts w:ascii="Arial" w:hAnsi="Arial" w:cs="Arial"/>
          <w:sz w:val="20"/>
          <w:szCs w:val="20"/>
        </w:rPr>
        <w:t xml:space="preserve">when completing </w:t>
      </w:r>
      <w:r>
        <w:rPr>
          <w:rFonts w:ascii="Arial" w:hAnsi="Arial" w:cs="Arial"/>
          <w:b/>
          <w:sz w:val="20"/>
          <w:szCs w:val="20"/>
        </w:rPr>
        <w:t>Parts C or D.</w:t>
      </w:r>
    </w:p>
    <w:p w:rsidR="00E32110" w:rsidRPr="00843BE2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B </w:t>
      </w:r>
      <w:r w:rsidRPr="006725B8">
        <w:rPr>
          <w:rFonts w:ascii="Arial" w:hAnsi="Arial" w:cs="Arial"/>
          <w:bCs/>
          <w:sz w:val="20"/>
          <w:szCs w:val="20"/>
        </w:rPr>
        <w:t>of this form shall be completed</w:t>
      </w:r>
      <w:r w:rsidRPr="007566BE">
        <w:rPr>
          <w:rFonts w:ascii="Arial" w:hAnsi="Arial" w:cs="Arial"/>
          <w:sz w:val="20"/>
          <w:szCs w:val="20"/>
        </w:rPr>
        <w:t xml:space="preserve"> by </w:t>
      </w:r>
      <w:r w:rsidRPr="007566BE">
        <w:rPr>
          <w:rFonts w:ascii="Arial" w:hAnsi="Arial" w:cs="Arial"/>
          <w:b/>
          <w:bCs/>
          <w:sz w:val="20"/>
          <w:szCs w:val="20"/>
        </w:rPr>
        <w:t>Trial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a direct appeal or an application for supervisory writ from a</w:t>
      </w:r>
      <w:r>
        <w:rPr>
          <w:rFonts w:ascii="Arial" w:hAnsi="Arial" w:cs="Arial"/>
          <w:sz w:val="20"/>
          <w:szCs w:val="20"/>
        </w:rPr>
        <w:t>n adverse</w:t>
      </w:r>
      <w:r w:rsidRPr="007566BE">
        <w:rPr>
          <w:rFonts w:ascii="Arial" w:hAnsi="Arial" w:cs="Arial"/>
          <w:sz w:val="20"/>
          <w:szCs w:val="20"/>
        </w:rPr>
        <w:t xml:space="preserve"> trial court judgment or </w:t>
      </w:r>
      <w:r>
        <w:rPr>
          <w:rFonts w:ascii="Arial" w:hAnsi="Arial" w:cs="Arial"/>
          <w:sz w:val="20"/>
          <w:szCs w:val="20"/>
        </w:rPr>
        <w:t>ruling</w:t>
      </w:r>
      <w:r w:rsidRPr="007566BE">
        <w:rPr>
          <w:rFonts w:ascii="Arial" w:hAnsi="Arial" w:cs="Arial"/>
          <w:sz w:val="20"/>
          <w:szCs w:val="20"/>
        </w:rPr>
        <w:t xml:space="preserve">. </w:t>
      </w:r>
      <w:r w:rsidRPr="007566BE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7566BE">
        <w:rPr>
          <w:rFonts w:ascii="Arial" w:hAnsi="Arial" w:cs="Arial"/>
          <w:sz w:val="20"/>
          <w:szCs w:val="20"/>
        </w:rPr>
        <w:t xml:space="preserve"> of this form shall be completed by </w:t>
      </w:r>
      <w:r w:rsidRPr="007566BE">
        <w:rPr>
          <w:rFonts w:ascii="Arial" w:hAnsi="Arial" w:cs="Arial"/>
          <w:b/>
          <w:bCs/>
          <w:sz w:val="20"/>
          <w:szCs w:val="20"/>
        </w:rPr>
        <w:t>Appellate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Louisiana Supreme Court review of an</w:t>
      </w:r>
      <w:r>
        <w:rPr>
          <w:rFonts w:ascii="Arial" w:hAnsi="Arial" w:cs="Arial"/>
          <w:sz w:val="20"/>
          <w:szCs w:val="20"/>
        </w:rPr>
        <w:t xml:space="preserve"> adverse</w:t>
      </w:r>
      <w:r w:rsidRPr="00756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Louisiana </w:t>
      </w:r>
      <w:r w:rsidRPr="007566BE">
        <w:rPr>
          <w:rFonts w:ascii="Arial" w:hAnsi="Arial" w:cs="Arial"/>
          <w:sz w:val="20"/>
          <w:szCs w:val="20"/>
        </w:rPr>
        <w:t xml:space="preserve">appellate court </w:t>
      </w:r>
      <w:r>
        <w:rPr>
          <w:rFonts w:ascii="Arial" w:hAnsi="Arial" w:cs="Arial"/>
          <w:sz w:val="20"/>
          <w:szCs w:val="20"/>
        </w:rPr>
        <w:t>ruling</w:t>
      </w:r>
      <w:r w:rsidR="00890513">
        <w:rPr>
          <w:rFonts w:ascii="Arial" w:hAnsi="Arial" w:cs="Arial"/>
          <w:sz w:val="20"/>
          <w:szCs w:val="20"/>
        </w:rPr>
        <w:t xml:space="preserve"> or to forego responding to a writ application filed by a plaintiff or other party</w:t>
      </w:r>
      <w:r w:rsidRPr="007566BE">
        <w:rPr>
          <w:rFonts w:ascii="Arial" w:hAnsi="Arial" w:cs="Arial"/>
          <w:sz w:val="20"/>
          <w:szCs w:val="20"/>
        </w:rPr>
        <w:t xml:space="preserve">. 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of this form shall be completed by </w:t>
      </w:r>
      <w:r w:rsidRPr="003C2150">
        <w:rPr>
          <w:rFonts w:ascii="Arial" w:hAnsi="Arial" w:cs="Arial"/>
          <w:b/>
          <w:bCs/>
          <w:sz w:val="20"/>
          <w:szCs w:val="20"/>
        </w:rPr>
        <w:t>Appellate Counsel</w:t>
      </w:r>
      <w:r w:rsidRPr="00AD006C">
        <w:rPr>
          <w:rFonts w:ascii="Arial" w:hAnsi="Arial" w:cs="Arial"/>
          <w:bCs/>
          <w:sz w:val="20"/>
          <w:szCs w:val="20"/>
        </w:rPr>
        <w:t>, and only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when requesting authority to seek United States Supreme Court review of an adverse </w:t>
      </w:r>
      <w:r>
        <w:rPr>
          <w:rFonts w:ascii="Arial" w:hAnsi="Arial" w:cs="Arial"/>
          <w:bCs/>
          <w:sz w:val="20"/>
          <w:szCs w:val="20"/>
        </w:rPr>
        <w:t xml:space="preserve">United States Fifth Circuit or </w:t>
      </w:r>
      <w:r w:rsidRPr="003C2150">
        <w:rPr>
          <w:rFonts w:ascii="Arial" w:hAnsi="Arial" w:cs="Arial"/>
          <w:bCs/>
          <w:sz w:val="20"/>
          <w:szCs w:val="20"/>
        </w:rPr>
        <w:t>Louisiana Supreme Court ruling.</w:t>
      </w:r>
    </w:p>
    <w:p w:rsidR="00E32110" w:rsidRPr="007E1EC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91562">
        <w:rPr>
          <w:rFonts w:ascii="Arial" w:hAnsi="Arial" w:cs="Arial"/>
          <w:sz w:val="20"/>
          <w:szCs w:val="20"/>
        </w:rPr>
        <w:t xml:space="preserve">All submissions of </w:t>
      </w:r>
      <w:r w:rsidRPr="003415BD">
        <w:rPr>
          <w:rFonts w:ascii="Arial" w:hAnsi="Arial" w:cs="Arial"/>
          <w:b/>
          <w:sz w:val="20"/>
          <w:szCs w:val="20"/>
        </w:rPr>
        <w:t>Parts C or D</w:t>
      </w:r>
      <w:r w:rsidRPr="00E91562">
        <w:rPr>
          <w:rFonts w:ascii="Arial" w:hAnsi="Arial" w:cs="Arial"/>
          <w:sz w:val="20"/>
          <w:szCs w:val="20"/>
        </w:rPr>
        <w:t xml:space="preserve"> of the SF-6 by Appellate Counsel </w:t>
      </w:r>
      <w:r>
        <w:rPr>
          <w:rFonts w:ascii="Arial" w:hAnsi="Arial" w:cs="Arial"/>
          <w:sz w:val="20"/>
          <w:szCs w:val="20"/>
        </w:rPr>
        <w:t>shall be made</w:t>
      </w:r>
      <w:r w:rsidRPr="00E91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E91562">
        <w:rPr>
          <w:rFonts w:ascii="Arial" w:hAnsi="Arial" w:cs="Arial"/>
          <w:sz w:val="20"/>
          <w:szCs w:val="20"/>
        </w:rPr>
        <w:t xml:space="preserve">the original SF-6 previously submitted by Trial Counsel, so that </w:t>
      </w:r>
      <w:r>
        <w:rPr>
          <w:rFonts w:ascii="Arial" w:hAnsi="Arial" w:cs="Arial"/>
          <w:sz w:val="20"/>
          <w:szCs w:val="20"/>
        </w:rPr>
        <w:t>the form</w:t>
      </w:r>
      <w:r w:rsidRPr="00E91562">
        <w:rPr>
          <w:rFonts w:ascii="Arial" w:hAnsi="Arial" w:cs="Arial"/>
          <w:sz w:val="20"/>
          <w:szCs w:val="20"/>
        </w:rPr>
        <w:t xml:space="preserve"> is self-contained</w:t>
      </w:r>
      <w:r>
        <w:rPr>
          <w:rFonts w:ascii="Arial" w:hAnsi="Arial" w:cs="Arial"/>
          <w:sz w:val="20"/>
          <w:szCs w:val="20"/>
        </w:rPr>
        <w:t xml:space="preserve"> and an evolving</w:t>
      </w:r>
      <w:r w:rsidRPr="00E91562">
        <w:rPr>
          <w:rFonts w:ascii="Arial" w:hAnsi="Arial" w:cs="Arial"/>
          <w:sz w:val="20"/>
          <w:szCs w:val="20"/>
        </w:rPr>
        <w:t xml:space="preserve"> document</w:t>
      </w:r>
      <w:r>
        <w:rPr>
          <w:rFonts w:ascii="Arial" w:hAnsi="Arial" w:cs="Arial"/>
          <w:sz w:val="20"/>
          <w:szCs w:val="20"/>
        </w:rPr>
        <w:t xml:space="preserve"> throughout the appellate process. </w:t>
      </w:r>
    </w:p>
    <w:p w:rsidR="00E32110" w:rsidRPr="00E47D1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47D16">
        <w:rPr>
          <w:rFonts w:ascii="Arial" w:hAnsi="Arial" w:cs="Arial"/>
          <w:sz w:val="20"/>
          <w:szCs w:val="20"/>
        </w:rPr>
        <w:t xml:space="preserve">This form shall be submitted </w:t>
      </w:r>
      <w:r w:rsidRPr="00E47D16">
        <w:rPr>
          <w:rFonts w:ascii="Arial" w:hAnsi="Arial" w:cs="Arial"/>
          <w:b/>
          <w:sz w:val="20"/>
          <w:szCs w:val="20"/>
        </w:rPr>
        <w:t>within seven days</w:t>
      </w:r>
      <w:r w:rsidRPr="00E47D16">
        <w:rPr>
          <w:rFonts w:ascii="Arial" w:hAnsi="Arial" w:cs="Arial"/>
          <w:sz w:val="20"/>
          <w:szCs w:val="20"/>
        </w:rPr>
        <w:t xml:space="preserve"> of receipt of a ruling adverse to a State defendant.</w:t>
      </w:r>
    </w:p>
    <w:p w:rsidR="00E32110" w:rsidRPr="00843BE2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While the request is pending, the Trial Counsel (Part </w:t>
      </w:r>
      <w:r>
        <w:rPr>
          <w:rFonts w:ascii="Arial" w:hAnsi="Arial" w:cs="Arial"/>
          <w:b/>
          <w:color w:val="000000"/>
          <w:sz w:val="20"/>
          <w:szCs w:val="20"/>
        </w:rPr>
        <w:t>B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) or the Appellate Counsel (Parts </w:t>
      </w: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2150">
        <w:rPr>
          <w:rFonts w:ascii="Arial" w:hAnsi="Arial" w:cs="Arial"/>
          <w:b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843BE2">
        <w:rPr>
          <w:rFonts w:ascii="Arial" w:hAnsi="Arial" w:cs="Arial"/>
          <w:b/>
          <w:color w:val="000000"/>
          <w:sz w:val="20"/>
          <w:szCs w:val="20"/>
        </w:rPr>
        <w:t>) may not, in any case, permit the delays to seek relief lapse, and shall file all necessary pleadings to protect the State’s interests.</w:t>
      </w:r>
    </w:p>
    <w:p w:rsidR="00E32110" w:rsidRPr="00335CF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 xml:space="preserve">the “LP/DOJ Appellate Team” is comprised of the AAG </w:t>
      </w:r>
      <w:r w:rsidRPr="006725B8">
        <w:rPr>
          <w:rFonts w:ascii="Arial" w:hAnsi="Arial" w:cs="Arial"/>
          <w:color w:val="000000"/>
          <w:sz w:val="20"/>
          <w:szCs w:val="20"/>
        </w:rPr>
        <w:t>Trial Attorney</w:t>
      </w:r>
      <w:r>
        <w:rPr>
          <w:rFonts w:ascii="Arial" w:hAnsi="Arial" w:cs="Arial"/>
          <w:color w:val="000000"/>
          <w:sz w:val="20"/>
          <w:szCs w:val="20"/>
        </w:rPr>
        <w:t>, the AAG Appellate Attorney, the subject matter section chief, and the Litigation Division Appeals Section Chief or designee. If the AAG Trial Attorney is located in a satellite office, the Appellate Team also includes the Regional Office Chief or appropriate Deputy Regional Office Chief.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>a Special Assistant Attorney General (“SAAG”)</w:t>
      </w:r>
      <w:r w:rsidRPr="007566BE">
        <w:rPr>
          <w:rFonts w:ascii="Arial" w:hAnsi="Arial" w:cs="Arial"/>
          <w:color w:val="000000"/>
          <w:sz w:val="20"/>
          <w:szCs w:val="20"/>
        </w:rPr>
        <w:t xml:space="preserve"> is deemed to be both the Trial Counsel and the Appellate Counsel.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purposes of this form, “applicable subject matter section chief” refers to the following:</w:t>
      </w:r>
    </w:p>
    <w:p w:rsidR="00E32110" w:rsidRDefault="00E32110" w:rsidP="00E321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32110" w:rsidRPr="007566BE" w:rsidRDefault="002C765A" w:rsidP="00E32110">
      <w:pPr>
        <w:ind w:left="2160" w:firstLine="720"/>
        <w:rPr>
          <w:rFonts w:ascii="Arial" w:hAnsi="Arial" w:cs="Arial"/>
          <w:color w:val="0000FF"/>
          <w:sz w:val="20"/>
          <w:szCs w:val="20"/>
          <w:u w:val="single"/>
        </w:rPr>
      </w:pPr>
      <w:hyperlink r:id="rId8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E32110" w:rsidRPr="00D222F5" w:rsidRDefault="002C765A" w:rsidP="00E32110">
      <w:pPr>
        <w:ind w:left="2520" w:firstLine="36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E32110" w:rsidRPr="00D222F5" w:rsidRDefault="00E32110" w:rsidP="00E32110">
      <w:pPr>
        <w:tabs>
          <w:tab w:val="left" w:pos="1440"/>
        </w:tabs>
        <w:ind w:left="1080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tab/>
      </w:r>
      <w:r>
        <w:tab/>
      </w:r>
      <w:hyperlink r:id="rId10" w:history="1">
        <w:r w:rsidRPr="00D222F5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E32110" w:rsidRPr="00D222F5" w:rsidRDefault="002C765A" w:rsidP="00E32110">
      <w:pPr>
        <w:ind w:left="2520" w:firstLine="360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E32110" w:rsidRDefault="002C765A" w:rsidP="00E32110">
      <w:pPr>
        <w:ind w:left="2160" w:firstLine="720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E32110" w:rsidRPr="005D1BFC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:rsidR="00E32110" w:rsidRPr="00E72A11" w:rsidRDefault="002C765A" w:rsidP="00E32110">
      <w:pPr>
        <w:ind w:left="2880"/>
        <w:rPr>
          <w:rFonts w:ascii="Arial" w:hAnsi="Arial" w:cs="Arial"/>
          <w:color w:val="0000FF"/>
          <w:sz w:val="20"/>
          <w:szCs w:val="20"/>
          <w:u w:val="single"/>
        </w:rPr>
      </w:pPr>
      <w:hyperlink r:id="rId13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WorkersCompSectionChief@ag.louisiana.gov</w:t>
        </w:r>
      </w:hyperlink>
    </w:p>
    <w:p w:rsidR="00E32110" w:rsidRPr="00E72A11" w:rsidRDefault="002C765A" w:rsidP="00E32110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4" o:title="MC900072670[1]"/>
          </v:shape>
        </w:pict>
      </w:r>
    </w:p>
    <w:p w:rsidR="00E32110" w:rsidRPr="006725B8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PART A: </w:t>
      </w:r>
      <w:r w:rsidRPr="006725B8">
        <w:rPr>
          <w:rFonts w:ascii="Arial" w:hAnsi="Arial" w:cs="Arial"/>
          <w:b/>
          <w:sz w:val="28"/>
          <w:szCs w:val="28"/>
          <w:u w:val="single"/>
        </w:rPr>
        <w:t>GENERAL FILE INFORMATION: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Caption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JDC, Parish</w:t>
      </w:r>
      <w:r>
        <w:rPr>
          <w:rFonts w:ascii="Arial" w:hAnsi="Arial" w:cs="Arial"/>
        </w:rPr>
        <w:t>,</w:t>
      </w:r>
      <w:r w:rsidRPr="00993ADA">
        <w:rPr>
          <w:rFonts w:ascii="Arial" w:hAnsi="Arial" w:cs="Arial"/>
        </w:rPr>
        <w:t xml:space="preserve"> Docket Number</w:t>
      </w:r>
      <w:r>
        <w:rPr>
          <w:rFonts w:ascii="Arial" w:hAnsi="Arial" w:cs="Arial"/>
        </w:rPr>
        <w:t xml:space="preserve">, and </w:t>
      </w:r>
      <w:r w:rsidRPr="00993ADA">
        <w:rPr>
          <w:rFonts w:ascii="Arial" w:hAnsi="Arial" w:cs="Arial"/>
        </w:rPr>
        <w:t>Name of Presiding Judge: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Type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ORM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TPA Number </w:t>
      </w:r>
      <w:r w:rsidRPr="00993ADA">
        <w:rPr>
          <w:rFonts w:ascii="Arial" w:hAnsi="Arial" w:cs="Arial"/>
        </w:rPr>
        <w:t>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MRP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 xml:space="preserve"> 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Adjuster: 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 </w:t>
      </w:r>
      <w:r>
        <w:rPr>
          <w:rFonts w:ascii="Arial" w:hAnsi="Arial" w:cs="Arial"/>
        </w:rPr>
        <w:t>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Client (State agency or employee):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AAG/SAAG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 Appellate Counsel:</w:t>
      </w: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Plaintiff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Counsel</w:t>
      </w:r>
      <w:r>
        <w:rPr>
          <w:rFonts w:ascii="Arial" w:hAnsi="Arial" w:cs="Arial"/>
        </w:rPr>
        <w:t xml:space="preserve"> for Plaintiff(s)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Other parties and their counsel (co-defendant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intervenor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etc</w:t>
      </w:r>
      <w:r>
        <w:rPr>
          <w:rFonts w:ascii="Arial" w:hAnsi="Arial" w:cs="Arial"/>
        </w:rPr>
        <w:t>.</w:t>
      </w:r>
      <w:r w:rsidRPr="00993ADA">
        <w:rPr>
          <w:rFonts w:ascii="Arial" w:hAnsi="Arial" w:cs="Arial"/>
        </w:rPr>
        <w:t>):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B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</w:t>
      </w:r>
      <w:r>
        <w:rPr>
          <w:rFonts w:ascii="Arial" w:hAnsi="Arial" w:cs="Arial"/>
          <w:b/>
          <w:sz w:val="28"/>
          <w:szCs w:val="28"/>
          <w:u w:val="single"/>
        </w:rPr>
        <w:t>BY APPELLATE COURT</w:t>
      </w: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164751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Brief Summary of the Case</w:t>
      </w:r>
      <w:r w:rsidRPr="007566BE">
        <w:rPr>
          <w:rFonts w:ascii="Arial" w:hAnsi="Arial" w:cs="Arial"/>
        </w:rPr>
        <w:t>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Factual Background:</w:t>
      </w:r>
    </w:p>
    <w:p w:rsidR="00E32110" w:rsidRPr="00867A03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Procedural History:</w:t>
      </w:r>
    </w:p>
    <w:p w:rsidR="00E32110" w:rsidRPr="00993ADA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Ruling, Order or Judgment Subject to Review: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ruling (include date of ruling in open court, as well as date that written ruling was signed):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Briefly describe the adverse decision (including whether the ruling is final or interlocutory):</w:t>
      </w:r>
    </w:p>
    <w:p w:rsidR="00E32110" w:rsidRPr="0042729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Discuss whether any other party can seek appellate review of the Trial Court’s ruling:</w:t>
      </w:r>
    </w:p>
    <w:p w:rsidR="00E32110" w:rsidRPr="00E72A11" w:rsidRDefault="00E32110" w:rsidP="00E32110">
      <w:pPr>
        <w:pStyle w:val="ListParagraph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93ADA">
        <w:rPr>
          <w:rFonts w:ascii="Arial" w:hAnsi="Arial" w:cs="Arial"/>
        </w:rPr>
        <w:t>dentify the reviewing court (</w:t>
      </w:r>
      <w:r>
        <w:rPr>
          <w:rFonts w:ascii="Arial" w:hAnsi="Arial" w:cs="Arial"/>
        </w:rPr>
        <w:t>specify</w:t>
      </w:r>
      <w:r w:rsidRPr="00993ADA">
        <w:rPr>
          <w:rFonts w:ascii="Arial" w:hAnsi="Arial" w:cs="Arial"/>
        </w:rPr>
        <w:t xml:space="preserve"> federal or state and the circuit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 xml:space="preserve">:  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Date Notice of Intent or Notice of Appeal Due: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 (include any upcoming trial date or other deadline relevant to the timing of this appeal/writ)</w:t>
      </w:r>
      <w:r w:rsidRPr="004121B6">
        <w:rPr>
          <w:rFonts w:ascii="Arial" w:hAnsi="Arial" w:cs="Arial"/>
        </w:rPr>
        <w:t>:</w:t>
      </w:r>
      <w:r w:rsidRPr="00335CF0">
        <w:rPr>
          <w:rFonts w:ascii="Arial" w:hAnsi="Arial" w:cs="Arial"/>
        </w:rPr>
        <w:t xml:space="preserve"> </w:t>
      </w:r>
    </w:p>
    <w:p w:rsidR="00E32110" w:rsidRPr="007566BE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request authority to </w:t>
      </w:r>
      <w:sdt>
        <w:sdtPr>
          <w:id w:val="-211165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860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seek or </w:t>
      </w:r>
      <w:sdt>
        <w:sdtPr>
          <w:id w:val="-11466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forgo the filing of: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2C765A" w:rsidP="00E32110">
      <w:pPr>
        <w:ind w:left="2520" w:right="720" w:hanging="360"/>
        <w:rPr>
          <w:rFonts w:ascii="Arial" w:hAnsi="Arial" w:cs="Arial"/>
        </w:rPr>
      </w:pPr>
      <w:sdt>
        <w:sdtPr>
          <w:id w:val="-1375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>
        <w:rPr>
          <w:rFonts w:ascii="Arial" w:hAnsi="Arial" w:cs="Arial"/>
        </w:rPr>
        <w:tab/>
        <w:t>A</w:t>
      </w:r>
      <w:r w:rsidR="00E32110" w:rsidRPr="00993ADA">
        <w:rPr>
          <w:rFonts w:ascii="Arial" w:hAnsi="Arial" w:cs="Arial"/>
        </w:rPr>
        <w:t xml:space="preserve"> supervisory writ (review of an interlocutory ruling of the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trial court by an appellate court)</w:t>
      </w:r>
    </w:p>
    <w:p w:rsidR="00E32110" w:rsidRDefault="00E32110" w:rsidP="00E32110">
      <w:pPr>
        <w:ind w:left="1440" w:firstLine="720"/>
        <w:rPr>
          <w:rFonts w:ascii="Arial" w:hAnsi="Arial" w:cs="Arial"/>
        </w:rPr>
      </w:pPr>
    </w:p>
    <w:p w:rsidR="00E32110" w:rsidRDefault="002C765A" w:rsidP="00E32110">
      <w:pPr>
        <w:ind w:left="2520" w:hanging="360"/>
        <w:rPr>
          <w:rFonts w:ascii="Arial" w:hAnsi="Arial" w:cs="Arial"/>
        </w:rPr>
      </w:pPr>
      <w:sdt>
        <w:sdtPr>
          <w:id w:val="7571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860551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ab/>
        <w:t>An</w:t>
      </w:r>
      <w:r w:rsidR="00E32110" w:rsidRPr="00993ADA">
        <w:rPr>
          <w:rFonts w:ascii="Arial" w:hAnsi="Arial" w:cs="Arial"/>
        </w:rPr>
        <w:t xml:space="preserve"> appeal of a trial court judgment</w:t>
      </w:r>
    </w:p>
    <w:p w:rsidR="00E32110" w:rsidRPr="00993ADA" w:rsidRDefault="00E32110" w:rsidP="00E32110">
      <w:pPr>
        <w:ind w:left="2520" w:hanging="360"/>
        <w:rPr>
          <w:rFonts w:ascii="Arial" w:hAnsi="Arial" w:cs="Arial"/>
        </w:rPr>
      </w:pPr>
    </w:p>
    <w:p w:rsidR="00E32110" w:rsidRPr="004027F5" w:rsidRDefault="00E32110" w:rsidP="00E32110">
      <w:pPr>
        <w:pStyle w:val="ListParagraph"/>
        <w:numPr>
          <w:ilvl w:val="0"/>
          <w:numId w:val="51"/>
        </w:numPr>
        <w:jc w:val="both"/>
        <w:rPr>
          <w:rFonts w:ascii="Arial" w:hAnsi="Arial" w:cs="Arial"/>
        </w:rPr>
      </w:pPr>
      <w:r w:rsidRPr="004027F5">
        <w:rPr>
          <w:rFonts w:ascii="Arial" w:hAnsi="Arial" w:cs="Arial"/>
          <w:b/>
        </w:rPr>
        <w:t>Basis of the Recommended Action:</w:t>
      </w:r>
      <w:r w:rsidRPr="004027F5">
        <w:rPr>
          <w:rFonts w:ascii="Arial" w:hAnsi="Arial" w:cs="Arial"/>
        </w:rPr>
        <w:t xml:space="preserve"> 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Discuss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each </w:t>
      </w:r>
      <w:r w:rsidRPr="003F7E14">
        <w:rPr>
          <w:rFonts w:ascii="Arial" w:hAnsi="Arial" w:cs="Arial"/>
        </w:rPr>
        <w:t>factual or legal error allegedly committed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 xml:space="preserve">Describe the </w:t>
      </w:r>
      <w:r w:rsidRPr="003F7E14">
        <w:rPr>
          <w:rFonts w:ascii="Arial" w:hAnsi="Arial" w:cs="Arial"/>
        </w:rPr>
        <w:t>statutory or jurisprudential support for the recommendation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3F7E14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Identify th</w:t>
      </w:r>
      <w:r w:rsidRPr="003F7E14">
        <w:rPr>
          <w:rFonts w:ascii="Arial" w:hAnsi="Arial" w:cs="Arial"/>
        </w:rPr>
        <w:t>e applicable standard of review: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Explain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the impact of seeking/waiving appellate or </w:t>
      </w:r>
      <w:r w:rsidRPr="003F7E14">
        <w:rPr>
          <w:rFonts w:ascii="Arial" w:hAnsi="Arial" w:cs="Arial"/>
        </w:rPr>
        <w:t xml:space="preserve">supervisory review on the state's defense of </w:t>
      </w:r>
      <w:r w:rsidRPr="008C3F95">
        <w:rPr>
          <w:rFonts w:ascii="Arial" w:hAnsi="Arial" w:cs="Arial"/>
        </w:rPr>
        <w:t>the case: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AAG Trial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rPr>
                <w:rFonts w:ascii="Arial" w:hAnsi="Arial" w:cs="Arial"/>
              </w:rPr>
            </w:pPr>
            <w:sdt>
              <w:sdtPr>
                <w:id w:val="-13201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-19674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to forgo review of ruling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 </w:t>
            </w:r>
            <w:sdt>
              <w:sdtPr>
                <w:rPr>
                  <w:rFonts w:ascii="Arial" w:hAnsi="Arial" w:cs="Arial"/>
                  <w:u w:val="single"/>
                </w:rPr>
                <w:id w:val="168067181"/>
                <w:placeholder>
                  <w:docPart w:val="07CA462A473E45918845EB18B1F23BA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AAGs 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AppealsSectionChief@ag.louisiana.gov</w:t>
              </w:r>
            </w:hyperlink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Lit</w:t>
              </w:r>
              <w:r w:rsidRPr="009E555D">
                <w:rPr>
                  <w:rStyle w:val="Hyperlink"/>
                  <w:rFonts w:ascii="Arial" w:hAnsi="Arial" w:cs="Arial"/>
                  <w:sz w:val="20"/>
                  <w:szCs w:val="20"/>
                </w:rPr>
                <w:t>igation</w:t>
              </w:r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ReportTracking@ag.louisiana.gov</w:t>
              </w:r>
            </w:hyperlink>
            <w:r w:rsidRPr="00E06BE3">
              <w:rPr>
                <w:color w:val="00000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566B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32110" w:rsidRPr="00D222F5" w:rsidRDefault="00E32110" w:rsidP="00064B1D">
            <w:pPr>
              <w:pStyle w:val="p4"/>
              <w:ind w:left="-30" w:firstLine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  <w:p w:rsidR="00E32110" w:rsidRPr="00606D14" w:rsidRDefault="00E32110" w:rsidP="00064B1D">
            <w:pPr>
              <w:pStyle w:val="p4"/>
              <w:ind w:left="-30" w:firstLine="0"/>
              <w:jc w:val="both"/>
              <w:rPr>
                <w:b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-513690863"/>
                <w:placeholder>
                  <w:docPart w:val="6EF3C950B4A44E81B10D2646B9E39F1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2110" w:rsidRPr="00D55897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2095976602"/>
                <w:placeholder>
                  <w:docPart w:val="4EB6F5F6BB1E4667BF1A0D74849E477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Pr="00843BE2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73F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Appeals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LP/DOJ Appellate Team Meeting: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8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_________________________</w:t>
            </w:r>
            <w:r>
              <w:rPr>
                <w:rFonts w:ascii="Arial" w:hAnsi="Arial" w:cs="Arial"/>
                <w:color w:val="000000"/>
              </w:rPr>
              <w:softHyphen/>
              <w:t>____</w:t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952614629"/>
                <w:placeholder>
                  <w:docPart w:val="4255470ECCE2469DA68DEB51DD55F407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5113BE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a copy to </w:t>
            </w:r>
            <w:hyperlink r:id="rId20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2954206"/>
                <w:placeholder>
                  <w:docPart w:val="E1F13C60B0734847B1985994785F4A4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947B8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2095319504"/>
                <w:placeholder>
                  <w:docPart w:val="119CF89151C44D5990698F53E4CAA26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A4216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7566BE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962528"/>
                <w:placeholder>
                  <w:docPart w:val="D9BCE7B8D4A44CE09510CC8B125A840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554995946"/>
                <w:placeholder>
                  <w:docPart w:val="0BEC9CEF797F4FB4A5846967BC5232F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SONIA MALLETT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25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LOUISIANA SUPREME COURT</w:t>
      </w:r>
    </w:p>
    <w:p w:rsidR="00E32110" w:rsidRPr="00372B4C" w:rsidRDefault="00E32110" w:rsidP="00E32110">
      <w:pPr>
        <w:jc w:val="center"/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 Court and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3"/>
        </w:numPr>
        <w:ind w:left="360" w:hanging="360"/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7566B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</w:t>
      </w:r>
      <w:r w:rsidRPr="008B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>I request authority to</w:t>
      </w:r>
      <w:r w:rsidRPr="008C3F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7857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 a writ of certiorari to t</w:t>
      </w:r>
      <w:r w:rsidRPr="00993ADA">
        <w:rPr>
          <w:rFonts w:ascii="Arial" w:hAnsi="Arial" w:cs="Arial"/>
        </w:rPr>
        <w:t xml:space="preserve">he Louisiana </w:t>
      </w:r>
      <w:r w:rsidRPr="00E0460C">
        <w:rPr>
          <w:rFonts w:ascii="Arial" w:hAnsi="Arial" w:cs="Arial"/>
        </w:rPr>
        <w:t>Supreme Court</w:t>
      </w:r>
      <w:r>
        <w:rPr>
          <w:rFonts w:ascii="Arial" w:hAnsi="Arial" w:cs="Arial"/>
        </w:rPr>
        <w:t xml:space="preserve">;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2C765A" w:rsidP="00E32110">
      <w:pPr>
        <w:tabs>
          <w:tab w:val="left" w:pos="1080"/>
        </w:tabs>
        <w:ind w:left="1320" w:firstLine="120"/>
        <w:rPr>
          <w:rFonts w:ascii="Arial" w:hAnsi="Arial" w:cs="Arial"/>
        </w:rPr>
      </w:pPr>
      <w:sdt>
        <w:sdtPr>
          <w:id w:val="11216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B50AC0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Forgo filing a writ of certiorari to the Louisiana Supreme Court; or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8224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Forgo filing a response to a writ filed by a plaintiff or other party </w:t>
      </w:r>
    </w:p>
    <w:p w:rsidR="00E32110" w:rsidRPr="00D55897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D91F9B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Explain </w:t>
      </w:r>
      <w:r w:rsidRPr="00AC2E5D">
        <w:rPr>
          <w:rFonts w:ascii="Arial" w:hAnsi="Arial" w:cs="Arial"/>
        </w:rPr>
        <w:t xml:space="preserve">the impact of seeking </w:t>
      </w:r>
      <w:r>
        <w:rPr>
          <w:rFonts w:ascii="Arial" w:hAnsi="Arial" w:cs="Arial"/>
        </w:rPr>
        <w:t xml:space="preserve">or waiving Supreme Court </w:t>
      </w:r>
      <w:r w:rsidRPr="00AC2E5D">
        <w:rPr>
          <w:rFonts w:ascii="Arial" w:hAnsi="Arial" w:cs="Arial"/>
        </w:rPr>
        <w:t>review on the</w:t>
      </w:r>
      <w:r>
        <w:rPr>
          <w:rFonts w:ascii="Arial" w:hAnsi="Arial" w:cs="Arial"/>
        </w:rPr>
        <w:t xml:space="preserve"> State:</w:t>
      </w:r>
      <w:r w:rsidRPr="00AC2E5D">
        <w:rPr>
          <w:rFonts w:ascii="Arial" w:hAnsi="Arial" w:cs="Arial"/>
        </w:rPr>
        <w:t xml:space="preserve"> </w:t>
      </w:r>
    </w:p>
    <w:p w:rsidR="00E32110" w:rsidRDefault="00E32110" w:rsidP="00E32110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rPr>
                <w:rFonts w:ascii="Arial" w:hAnsi="Arial" w:cs="Arial"/>
              </w:rPr>
            </w:pPr>
            <w:sdt>
              <w:sdtPr>
                <w:id w:val="1022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6962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EB2607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 xml:space="preserve">to </w:t>
            </w:r>
            <w:r w:rsidR="00E32110">
              <w:rPr>
                <w:rFonts w:ascii="Arial" w:hAnsi="Arial" w:cs="Arial"/>
              </w:rPr>
              <w:t>forgo</w:t>
            </w:r>
            <w:r w:rsidR="00E32110" w:rsidRPr="00993ADA">
              <w:rPr>
                <w:rFonts w:ascii="Arial" w:hAnsi="Arial" w:cs="Arial"/>
              </w:rPr>
              <w:t xml:space="preserve"> review of ruling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2C765A" w:rsidP="00064B1D">
            <w:pPr>
              <w:rPr>
                <w:rFonts w:ascii="Arial" w:hAnsi="Arial" w:cs="Arial"/>
              </w:rPr>
            </w:pPr>
            <w:sdt>
              <w:sdtPr>
                <w:id w:val="15890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>
              <w:rPr>
                <w:rFonts w:ascii="Arial" w:hAnsi="Arial" w:cs="Arial"/>
              </w:rPr>
              <w:t>Forgo filing a response to a writ filed by a plaintiff or other party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6E37AC"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2049180651"/>
                <w:placeholder>
                  <w:docPart w:val="B655815305F945348955E54D43F138A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Trial Attorney with a copy to </w:t>
            </w:r>
            <w:hyperlink r:id="rId26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606D14" w:rsidRDefault="00E32110" w:rsidP="00064B1D">
            <w:pPr>
              <w:jc w:val="both"/>
              <w:rPr>
                <w:rStyle w:val="Hyperlink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to 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7163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2031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  <w:t>Date:</w:t>
            </w:r>
            <w:r w:rsidRPr="001E29BC">
              <w:rPr>
                <w:rFonts w:ascii="Arial" w:hAnsi="Arial" w:cs="Arial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1886063724"/>
                <w:placeholder>
                  <w:docPart w:val="A8946AFFBDAE4D5E81A19609A041AC2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pStyle w:val="p4"/>
              <w:ind w:left="1080" w:firstLine="36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468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7581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856878785"/>
                <w:placeholder>
                  <w:docPart w:val="C75093DD2198444281CEC3C67840FAF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B117B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3688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-21084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344401814"/>
                <w:placeholder>
                  <w:docPart w:val="85F0AC6CAE154A20B6BE871C9580211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590277310"/>
                <w:placeholder>
                  <w:docPart w:val="F56F04BF1AC14618A59DA873DB58B1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Office of the Attorney General</w:t>
            </w:r>
          </w:p>
          <w:p w:rsidR="00E32110" w:rsidRPr="004027F5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1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964516"/>
                <w:placeholder>
                  <w:docPart w:val="8EFDEEA52F664FE68B6FB08FF65CC739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>Click here to</w:t>
                </w:r>
                <w:r w:rsidR="00E32110">
                  <w:rPr>
                    <w:rStyle w:val="PlaceholderText"/>
                    <w:rFonts w:ascii="Arial" w:hAnsi="Arial" w:cs="Arial"/>
                  </w:rPr>
                  <w:t xml:space="preserve"> enter</w:t>
                </w:r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398948343"/>
                <w:placeholder>
                  <w:docPart w:val="C1585B74CC5D4B24AF93BA6826DF40C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3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34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LitigationReportTracking@ag.louisiana.gov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24632A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1474259"/>
                <w:placeholder>
                  <w:docPart w:val="DF94882E96B04FC5BF76AD01DC9531D6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Fonts w:ascii="Arial" w:hAnsi="Arial" w:cs="Arial"/>
              </w:rPr>
              <w:t>.</w:t>
            </w:r>
            <w:r w:rsidR="00E32110" w:rsidRPr="0024632A">
              <w:rPr>
                <w:rStyle w:val="PlaceholderText"/>
                <w:rFonts w:ascii="Arial" w:hAnsi="Arial" w:cs="Arial"/>
              </w:rPr>
              <w:t xml:space="preserve"> 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305705714"/>
                <w:placeholder>
                  <w:docPart w:val="6A5699C5A9524F61A88FD37C64F4C7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SONIA MALLETT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36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rPr>
          <w:rFonts w:ascii="Arial" w:hAnsi="Arial" w:cs="Arial"/>
          <w:b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D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UNITED STATES SUPREME COURT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U.S. Fifth Circuit Docket #: 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5227F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Louisiana Supreme Court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5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lastRenderedPageBreak/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5227F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 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 with U.S. Supreme Court: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DA6108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5227F0" w:rsidRDefault="00E32110" w:rsidP="00E32110">
      <w:pPr>
        <w:rPr>
          <w:rFonts w:ascii="Arial" w:hAnsi="Arial" w:cs="Arial"/>
          <w:b/>
        </w:rPr>
      </w:pPr>
    </w:p>
    <w:p w:rsidR="00E32110" w:rsidRDefault="002C765A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sdt>
        <w:sdtPr>
          <w:id w:val="-97521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RPr="00993ADA" w:rsidDel="00EB2607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I request authority to seek </w:t>
      </w:r>
      <w:r w:rsidR="00E32110" w:rsidRPr="00993ADA">
        <w:rPr>
          <w:rFonts w:ascii="Arial" w:hAnsi="Arial" w:cs="Arial"/>
        </w:rPr>
        <w:t>a writ of certiorari to</w:t>
      </w:r>
      <w:r w:rsidR="00E32110">
        <w:rPr>
          <w:rFonts w:ascii="Arial" w:hAnsi="Arial" w:cs="Arial"/>
        </w:rPr>
        <w:t xml:space="preserve"> t</w:t>
      </w:r>
      <w:r w:rsidR="00E32110" w:rsidRPr="00E0460C">
        <w:rPr>
          <w:rFonts w:ascii="Arial" w:hAnsi="Arial" w:cs="Arial"/>
        </w:rPr>
        <w:t>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United States Supreme Court</w:t>
      </w:r>
      <w:r w:rsidR="00E32110">
        <w:rPr>
          <w:rFonts w:ascii="Arial" w:hAnsi="Arial" w:cs="Arial"/>
        </w:rPr>
        <w:t xml:space="preserve"> </w:t>
      </w:r>
    </w:p>
    <w:p w:rsidR="00E32110" w:rsidRPr="005227F0" w:rsidRDefault="00E32110" w:rsidP="00E32110">
      <w:pPr>
        <w:tabs>
          <w:tab w:val="left" w:pos="1080"/>
        </w:tabs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606D14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5227F0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AC2E5D">
        <w:rPr>
          <w:rFonts w:ascii="Arial" w:hAnsi="Arial" w:cs="Arial"/>
        </w:rPr>
        <w:t xml:space="preserve">the impact of seeking review on the </w:t>
      </w:r>
      <w:r>
        <w:rPr>
          <w:rFonts w:ascii="Arial" w:hAnsi="Arial" w:cs="Arial"/>
        </w:rPr>
        <w:t>State: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RPr="00393C69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Attorney/Contract Attorney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rPr>
                <w:rFonts w:ascii="Arial" w:hAnsi="Arial" w:cs="Arial"/>
              </w:rPr>
            </w:pPr>
            <w:sdt>
              <w:sdtPr>
                <w:id w:val="19908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a writ of certiorari to</w:t>
            </w:r>
            <w:r w:rsidR="00E32110">
              <w:rPr>
                <w:rFonts w:ascii="Arial" w:hAnsi="Arial" w:cs="Arial"/>
              </w:rPr>
              <w:t xml:space="preserve"> t</w:t>
            </w:r>
            <w:r w:rsidR="00E32110" w:rsidRPr="00E0460C">
              <w:rPr>
                <w:rFonts w:ascii="Arial" w:hAnsi="Arial" w:cs="Arial"/>
              </w:rPr>
              <w:t>he</w:t>
            </w:r>
            <w:r w:rsidR="00E3211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United States Supreme Court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</w:t>
            </w:r>
            <w:sdt>
              <w:sdtPr>
                <w:rPr>
                  <w:rFonts w:ascii="Arial" w:hAnsi="Arial" w:cs="Arial"/>
                  <w:u w:val="single"/>
                </w:rPr>
                <w:id w:val="-423655583"/>
                <w:placeholder>
                  <w:docPart w:val="F09F80696BC8489AA1CAE6F5DADAD88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, 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B12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32110" w:rsidRPr="00D91F9B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15595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9209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1184593831"/>
                <w:placeholder>
                  <w:docPart w:val="BD93A7874EF64DB68DF808D06A21BEC8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hyperlink r:id="rId40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7397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4185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1242607285"/>
                <w:placeholder>
                  <w:docPart w:val="63A2DF5821CB41C89B455AA1EC76143F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the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rPr>
                <w:rFonts w:ascii="Arial" w:hAnsi="Arial" w:cs="Arial"/>
                <w:color w:val="00000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6967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20256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158155050"/>
                <w:placeholder>
                  <w:docPart w:val="DCC06D37C40A4836A7BE76F348897CE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Fonts w:ascii="Arial" w:hAnsi="Arial" w:cs="Arial"/>
                <w:b/>
                <w:color w:val="000000"/>
              </w:rPr>
              <w:tab/>
              <w:t xml:space="preserve">                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  <w:r w:rsidRPr="006314B2" w:rsidDel="00B013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732543599"/>
                <w:placeholder>
                  <w:docPart w:val="1CFA0B34E8564607AED78C53E02C57F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4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571939317"/>
                <w:placeholder>
                  <w:docPart w:val="5C026B4B3B64484AA1CE2DA6410B4C07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  <w:r w:rsidRPr="003C215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C2150">
              <w:rPr>
                <w:rFonts w:ascii="Arial" w:hAnsi="Arial" w:cs="Arial"/>
                <w:color w:val="000000"/>
              </w:rPr>
              <w:t xml:space="preserve">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841978280"/>
                <w:placeholder>
                  <w:docPart w:val="0113FE8E77ED4D6AB81E4AE0BE96437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to: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5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46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hyperlink r:id="rId47" w:history="1">
              <w:r w:rsidRPr="00B611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3415BD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C765A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-1612055335"/>
                <w:placeholder>
                  <w:docPart w:val="4A0A2EF8B6B249868F82C845296169CE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  <w:r w:rsidRPr="003C2150">
              <w:rPr>
                <w:rFonts w:ascii="Arial" w:hAnsi="Arial" w:cs="Arial"/>
                <w:color w:val="000000"/>
              </w:rPr>
              <w:t>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249954170"/>
                <w:placeholder>
                  <w:docPart w:val="BD1A0DB030FA41A5983D2BFFE396C20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B22CA7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E32110">
              <w:rPr>
                <w:rFonts w:ascii="Arial" w:hAnsi="Arial" w:cs="Arial"/>
                <w:color w:val="000000"/>
              </w:rPr>
              <w:t>SONIA MALLETT</w:t>
            </w:r>
          </w:p>
          <w:p w:rsidR="00E32110" w:rsidRDefault="00B22CA7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E32110">
              <w:rPr>
                <w:rFonts w:ascii="Arial" w:hAnsi="Arial" w:cs="Arial"/>
                <w:color w:val="000000"/>
              </w:rPr>
              <w:t>Director, Litigation Division</w:t>
            </w:r>
          </w:p>
          <w:p w:rsidR="00E32110" w:rsidRDefault="00E32110" w:rsidP="00B22CA7">
            <w:pPr>
              <w:tabs>
                <w:tab w:val="left" w:pos="1152"/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:rsidR="00E32110" w:rsidRPr="00A9339F" w:rsidRDefault="00E32110" w:rsidP="00E32110">
      <w:pPr>
        <w:rPr>
          <w:rFonts w:ascii="Arial" w:hAnsi="Arial" w:cs="Arial"/>
          <w:b/>
          <w:color w:val="000000"/>
        </w:rPr>
      </w:pPr>
    </w:p>
    <w:p w:rsidR="00AA0F3B" w:rsidRPr="00A9339F" w:rsidRDefault="00AA0F3B">
      <w:pPr>
        <w:jc w:val="both"/>
        <w:rPr>
          <w:rFonts w:ascii="Arial" w:hAnsi="Arial" w:cs="Arial"/>
          <w:b/>
          <w:color w:val="000000"/>
        </w:rPr>
      </w:pPr>
    </w:p>
    <w:sectPr w:rsidR="00AA0F3B" w:rsidRPr="00A9339F" w:rsidSect="00074894">
      <w:headerReference w:type="even" r:id="rId50"/>
      <w:headerReference w:type="default" r:id="rId51"/>
      <w:footerReference w:type="default" r:id="rId52"/>
      <w:headerReference w:type="first" r:id="rId53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2A" w:rsidRDefault="000F7B2A">
      <w:r>
        <w:separator/>
      </w:r>
    </w:p>
  </w:endnote>
  <w:endnote w:type="continuationSeparator" w:id="0">
    <w:p w:rsidR="000F7B2A" w:rsidRDefault="000F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Default="000F7B2A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765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2A" w:rsidRDefault="000F7B2A">
      <w:r>
        <w:separator/>
      </w:r>
    </w:p>
  </w:footnote>
  <w:footnote w:type="continuationSeparator" w:id="0">
    <w:p w:rsidR="000F7B2A" w:rsidRDefault="000F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Pr="00D7062A" w:rsidRDefault="000F7B2A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A43104"/>
    <w:multiLevelType w:val="hybridMultilevel"/>
    <w:tmpl w:val="5CEAD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00EB"/>
    <w:multiLevelType w:val="hybridMultilevel"/>
    <w:tmpl w:val="9DCE6472"/>
    <w:lvl w:ilvl="0" w:tplc="8996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7393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755948"/>
    <w:multiLevelType w:val="hybridMultilevel"/>
    <w:tmpl w:val="1142951C"/>
    <w:lvl w:ilvl="0" w:tplc="FFE4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3A65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E32AC5"/>
    <w:multiLevelType w:val="hybridMultilevel"/>
    <w:tmpl w:val="4ACABE4E"/>
    <w:lvl w:ilvl="0" w:tplc="5A5A81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9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E1B34DC"/>
    <w:multiLevelType w:val="hybridMultilevel"/>
    <w:tmpl w:val="42D421C2"/>
    <w:lvl w:ilvl="0" w:tplc="8CFE55B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E310229"/>
    <w:multiLevelType w:val="hybridMultilevel"/>
    <w:tmpl w:val="AA5C3FC0"/>
    <w:lvl w:ilvl="0" w:tplc="369660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448CF"/>
    <w:multiLevelType w:val="hybridMultilevel"/>
    <w:tmpl w:val="6E74E566"/>
    <w:lvl w:ilvl="0" w:tplc="3570727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1458D5"/>
    <w:multiLevelType w:val="hybridMultilevel"/>
    <w:tmpl w:val="12221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D72C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EE163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CBE7EB3"/>
    <w:multiLevelType w:val="hybridMultilevel"/>
    <w:tmpl w:val="FB02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9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A377571"/>
    <w:multiLevelType w:val="hybridMultilevel"/>
    <w:tmpl w:val="20060748"/>
    <w:lvl w:ilvl="0" w:tplc="D660A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4" w15:restartNumberingAfterBreak="0">
    <w:nsid w:val="7FA83079"/>
    <w:multiLevelType w:val="hybridMultilevel"/>
    <w:tmpl w:val="A178F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1701B"/>
    <w:multiLevelType w:val="hybridMultilevel"/>
    <w:tmpl w:val="046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20"/>
  </w:num>
  <w:num w:numId="5">
    <w:abstractNumId w:val="46"/>
  </w:num>
  <w:num w:numId="6">
    <w:abstractNumId w:val="32"/>
  </w:num>
  <w:num w:numId="7">
    <w:abstractNumId w:val="17"/>
  </w:num>
  <w:num w:numId="8">
    <w:abstractNumId w:val="36"/>
  </w:num>
  <w:num w:numId="9">
    <w:abstractNumId w:val="18"/>
  </w:num>
  <w:num w:numId="10">
    <w:abstractNumId w:val="10"/>
  </w:num>
  <w:num w:numId="11">
    <w:abstractNumId w:val="42"/>
  </w:num>
  <w:num w:numId="12">
    <w:abstractNumId w:val="45"/>
  </w:num>
  <w:num w:numId="13">
    <w:abstractNumId w:val="2"/>
  </w:num>
  <w:num w:numId="14">
    <w:abstractNumId w:val="53"/>
  </w:num>
  <w:num w:numId="15">
    <w:abstractNumId w:val="8"/>
  </w:num>
  <w:num w:numId="16">
    <w:abstractNumId w:val="1"/>
  </w:num>
  <w:num w:numId="17">
    <w:abstractNumId w:val="43"/>
  </w:num>
  <w:num w:numId="18">
    <w:abstractNumId w:val="50"/>
  </w:num>
  <w:num w:numId="19">
    <w:abstractNumId w:val="6"/>
  </w:num>
  <w:num w:numId="20">
    <w:abstractNumId w:val="30"/>
  </w:num>
  <w:num w:numId="21">
    <w:abstractNumId w:val="48"/>
  </w:num>
  <w:num w:numId="22">
    <w:abstractNumId w:val="49"/>
  </w:num>
  <w:num w:numId="23">
    <w:abstractNumId w:val="28"/>
  </w:num>
  <w:num w:numId="24">
    <w:abstractNumId w:val="12"/>
  </w:num>
  <w:num w:numId="25">
    <w:abstractNumId w:val="51"/>
  </w:num>
  <w:num w:numId="26">
    <w:abstractNumId w:val="5"/>
  </w:num>
  <w:num w:numId="27">
    <w:abstractNumId w:val="4"/>
  </w:num>
  <w:num w:numId="28">
    <w:abstractNumId w:val="7"/>
  </w:num>
  <w:num w:numId="29">
    <w:abstractNumId w:val="37"/>
  </w:num>
  <w:num w:numId="30">
    <w:abstractNumId w:val="31"/>
  </w:num>
  <w:num w:numId="31">
    <w:abstractNumId w:val="13"/>
  </w:num>
  <w:num w:numId="32">
    <w:abstractNumId w:val="0"/>
  </w:num>
  <w:num w:numId="33">
    <w:abstractNumId w:val="23"/>
  </w:num>
  <w:num w:numId="34">
    <w:abstractNumId w:val="14"/>
  </w:num>
  <w:num w:numId="35">
    <w:abstractNumId w:val="40"/>
  </w:num>
  <w:num w:numId="36">
    <w:abstractNumId w:val="26"/>
  </w:num>
  <w:num w:numId="37">
    <w:abstractNumId w:val="44"/>
  </w:num>
  <w:num w:numId="38">
    <w:abstractNumId w:val="24"/>
  </w:num>
  <w:num w:numId="39">
    <w:abstractNumId w:val="21"/>
  </w:num>
  <w:num w:numId="40">
    <w:abstractNumId w:val="19"/>
  </w:num>
  <w:num w:numId="41">
    <w:abstractNumId w:val="9"/>
  </w:num>
  <w:num w:numId="42">
    <w:abstractNumId w:val="25"/>
  </w:num>
  <w:num w:numId="43">
    <w:abstractNumId w:val="55"/>
  </w:num>
  <w:num w:numId="44">
    <w:abstractNumId w:val="52"/>
  </w:num>
  <w:num w:numId="45">
    <w:abstractNumId w:val="47"/>
  </w:num>
  <w:num w:numId="46">
    <w:abstractNumId w:val="39"/>
  </w:num>
  <w:num w:numId="47">
    <w:abstractNumId w:val="33"/>
  </w:num>
  <w:num w:numId="48">
    <w:abstractNumId w:val="27"/>
  </w:num>
  <w:num w:numId="49">
    <w:abstractNumId w:val="38"/>
  </w:num>
  <w:num w:numId="50">
    <w:abstractNumId w:val="3"/>
  </w:num>
  <w:num w:numId="51">
    <w:abstractNumId w:val="34"/>
  </w:num>
  <w:num w:numId="52">
    <w:abstractNumId w:val="15"/>
  </w:num>
  <w:num w:numId="53">
    <w:abstractNumId w:val="16"/>
  </w:num>
  <w:num w:numId="54">
    <w:abstractNumId w:val="35"/>
  </w:num>
  <w:num w:numId="55">
    <w:abstractNumId w:val="41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2EEC"/>
    <w:rsid w:val="000064B8"/>
    <w:rsid w:val="00010561"/>
    <w:rsid w:val="000123F8"/>
    <w:rsid w:val="000129E2"/>
    <w:rsid w:val="00016CB8"/>
    <w:rsid w:val="000228CF"/>
    <w:rsid w:val="00024C39"/>
    <w:rsid w:val="00025EC1"/>
    <w:rsid w:val="00027EFF"/>
    <w:rsid w:val="000343C3"/>
    <w:rsid w:val="00035B8C"/>
    <w:rsid w:val="00037980"/>
    <w:rsid w:val="00037DCE"/>
    <w:rsid w:val="000409DF"/>
    <w:rsid w:val="00042AE0"/>
    <w:rsid w:val="00045BF4"/>
    <w:rsid w:val="00050464"/>
    <w:rsid w:val="000507FE"/>
    <w:rsid w:val="00054205"/>
    <w:rsid w:val="00055F6A"/>
    <w:rsid w:val="00056CF6"/>
    <w:rsid w:val="00057BEA"/>
    <w:rsid w:val="00063A2D"/>
    <w:rsid w:val="00064081"/>
    <w:rsid w:val="000674F3"/>
    <w:rsid w:val="00073A3B"/>
    <w:rsid w:val="00074894"/>
    <w:rsid w:val="000754D3"/>
    <w:rsid w:val="00082E08"/>
    <w:rsid w:val="00082E52"/>
    <w:rsid w:val="00083BF4"/>
    <w:rsid w:val="00085273"/>
    <w:rsid w:val="000853C8"/>
    <w:rsid w:val="00085A2A"/>
    <w:rsid w:val="00091C55"/>
    <w:rsid w:val="00092E52"/>
    <w:rsid w:val="00093D81"/>
    <w:rsid w:val="00094A58"/>
    <w:rsid w:val="00094BC7"/>
    <w:rsid w:val="00094D34"/>
    <w:rsid w:val="00095CE1"/>
    <w:rsid w:val="00096EF5"/>
    <w:rsid w:val="000A16E1"/>
    <w:rsid w:val="000A2CB5"/>
    <w:rsid w:val="000A3CC7"/>
    <w:rsid w:val="000A7FE4"/>
    <w:rsid w:val="000B51A6"/>
    <w:rsid w:val="000C260C"/>
    <w:rsid w:val="000C5372"/>
    <w:rsid w:val="000C6C49"/>
    <w:rsid w:val="000D1969"/>
    <w:rsid w:val="000D219E"/>
    <w:rsid w:val="000D2A22"/>
    <w:rsid w:val="000D542A"/>
    <w:rsid w:val="000D5912"/>
    <w:rsid w:val="000E29B2"/>
    <w:rsid w:val="000E5775"/>
    <w:rsid w:val="000F12A3"/>
    <w:rsid w:val="000F1A0E"/>
    <w:rsid w:val="000F1A70"/>
    <w:rsid w:val="000F1EEE"/>
    <w:rsid w:val="000F4803"/>
    <w:rsid w:val="000F54C3"/>
    <w:rsid w:val="000F7507"/>
    <w:rsid w:val="000F7B2A"/>
    <w:rsid w:val="00101EF4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6D36"/>
    <w:rsid w:val="00127E75"/>
    <w:rsid w:val="001308B4"/>
    <w:rsid w:val="0013162C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CCE"/>
    <w:rsid w:val="00161EAC"/>
    <w:rsid w:val="00163E97"/>
    <w:rsid w:val="00172103"/>
    <w:rsid w:val="0017328A"/>
    <w:rsid w:val="00175870"/>
    <w:rsid w:val="00181DB0"/>
    <w:rsid w:val="001820D6"/>
    <w:rsid w:val="00183594"/>
    <w:rsid w:val="00183F3B"/>
    <w:rsid w:val="00184AE7"/>
    <w:rsid w:val="001915BF"/>
    <w:rsid w:val="0019626C"/>
    <w:rsid w:val="0019698E"/>
    <w:rsid w:val="001A079C"/>
    <w:rsid w:val="001A099A"/>
    <w:rsid w:val="001A2F39"/>
    <w:rsid w:val="001A6126"/>
    <w:rsid w:val="001B1594"/>
    <w:rsid w:val="001B18E5"/>
    <w:rsid w:val="001B1D94"/>
    <w:rsid w:val="001B4257"/>
    <w:rsid w:val="001B6E20"/>
    <w:rsid w:val="001C333B"/>
    <w:rsid w:val="001C61D3"/>
    <w:rsid w:val="001D1288"/>
    <w:rsid w:val="001D59FF"/>
    <w:rsid w:val="001D7707"/>
    <w:rsid w:val="001D7EB1"/>
    <w:rsid w:val="001E2E57"/>
    <w:rsid w:val="001E7011"/>
    <w:rsid w:val="001F0CCE"/>
    <w:rsid w:val="001F0E2A"/>
    <w:rsid w:val="001F1B18"/>
    <w:rsid w:val="001F36F3"/>
    <w:rsid w:val="001F3F08"/>
    <w:rsid w:val="001F5966"/>
    <w:rsid w:val="001F795C"/>
    <w:rsid w:val="002003E8"/>
    <w:rsid w:val="002008A0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EDD"/>
    <w:rsid w:val="00260BAB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3338"/>
    <w:rsid w:val="002918E9"/>
    <w:rsid w:val="002935BA"/>
    <w:rsid w:val="002946FD"/>
    <w:rsid w:val="00295EF3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3B10"/>
    <w:rsid w:val="002B441B"/>
    <w:rsid w:val="002B4C2C"/>
    <w:rsid w:val="002B62F6"/>
    <w:rsid w:val="002B6FF5"/>
    <w:rsid w:val="002C020A"/>
    <w:rsid w:val="002C1D05"/>
    <w:rsid w:val="002C73E6"/>
    <w:rsid w:val="002C765A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2802"/>
    <w:rsid w:val="002F39CB"/>
    <w:rsid w:val="002F5A9E"/>
    <w:rsid w:val="002F7475"/>
    <w:rsid w:val="003017F0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0276"/>
    <w:rsid w:val="003214BA"/>
    <w:rsid w:val="003239CE"/>
    <w:rsid w:val="003347F4"/>
    <w:rsid w:val="003349B0"/>
    <w:rsid w:val="0033642D"/>
    <w:rsid w:val="00342554"/>
    <w:rsid w:val="0034265E"/>
    <w:rsid w:val="003446DA"/>
    <w:rsid w:val="003457A4"/>
    <w:rsid w:val="00350418"/>
    <w:rsid w:val="00351172"/>
    <w:rsid w:val="00351EB4"/>
    <w:rsid w:val="0035252E"/>
    <w:rsid w:val="00354C69"/>
    <w:rsid w:val="00355D7F"/>
    <w:rsid w:val="0035675D"/>
    <w:rsid w:val="00357CE7"/>
    <w:rsid w:val="00362231"/>
    <w:rsid w:val="003624B4"/>
    <w:rsid w:val="00362DAD"/>
    <w:rsid w:val="00367983"/>
    <w:rsid w:val="00367DE9"/>
    <w:rsid w:val="00370A27"/>
    <w:rsid w:val="003740ED"/>
    <w:rsid w:val="003776ED"/>
    <w:rsid w:val="00377A26"/>
    <w:rsid w:val="00380029"/>
    <w:rsid w:val="00380D97"/>
    <w:rsid w:val="00380F59"/>
    <w:rsid w:val="003811BA"/>
    <w:rsid w:val="00387F8E"/>
    <w:rsid w:val="0039393D"/>
    <w:rsid w:val="003943CF"/>
    <w:rsid w:val="003A02F6"/>
    <w:rsid w:val="003A0533"/>
    <w:rsid w:val="003A0E14"/>
    <w:rsid w:val="003A0E66"/>
    <w:rsid w:val="003A0F0A"/>
    <w:rsid w:val="003A441E"/>
    <w:rsid w:val="003A51F7"/>
    <w:rsid w:val="003A65B0"/>
    <w:rsid w:val="003A73B1"/>
    <w:rsid w:val="003A7478"/>
    <w:rsid w:val="003B6654"/>
    <w:rsid w:val="003B7D6B"/>
    <w:rsid w:val="003C133E"/>
    <w:rsid w:val="003C5491"/>
    <w:rsid w:val="003C7322"/>
    <w:rsid w:val="003D237B"/>
    <w:rsid w:val="003D280B"/>
    <w:rsid w:val="003D3935"/>
    <w:rsid w:val="003E1E51"/>
    <w:rsid w:val="003E3166"/>
    <w:rsid w:val="003E3593"/>
    <w:rsid w:val="003F1448"/>
    <w:rsid w:val="003F3F83"/>
    <w:rsid w:val="003F4907"/>
    <w:rsid w:val="00400E43"/>
    <w:rsid w:val="00403A68"/>
    <w:rsid w:val="00403B09"/>
    <w:rsid w:val="00407735"/>
    <w:rsid w:val="00410734"/>
    <w:rsid w:val="00415D6F"/>
    <w:rsid w:val="00425C7A"/>
    <w:rsid w:val="00425C94"/>
    <w:rsid w:val="00427893"/>
    <w:rsid w:val="00430E52"/>
    <w:rsid w:val="004336C0"/>
    <w:rsid w:val="00435E1F"/>
    <w:rsid w:val="00441567"/>
    <w:rsid w:val="004448CB"/>
    <w:rsid w:val="0044679E"/>
    <w:rsid w:val="00447F77"/>
    <w:rsid w:val="004518A3"/>
    <w:rsid w:val="0045237E"/>
    <w:rsid w:val="00453FAF"/>
    <w:rsid w:val="00457DDE"/>
    <w:rsid w:val="00457E93"/>
    <w:rsid w:val="00461841"/>
    <w:rsid w:val="00464BE3"/>
    <w:rsid w:val="0046785B"/>
    <w:rsid w:val="00470342"/>
    <w:rsid w:val="00470E90"/>
    <w:rsid w:val="00471BB4"/>
    <w:rsid w:val="004734AE"/>
    <w:rsid w:val="00474A61"/>
    <w:rsid w:val="0047521B"/>
    <w:rsid w:val="0047561B"/>
    <w:rsid w:val="00480780"/>
    <w:rsid w:val="0048316C"/>
    <w:rsid w:val="0048541B"/>
    <w:rsid w:val="004869BB"/>
    <w:rsid w:val="004879F3"/>
    <w:rsid w:val="00491616"/>
    <w:rsid w:val="004917AE"/>
    <w:rsid w:val="0049502D"/>
    <w:rsid w:val="00496177"/>
    <w:rsid w:val="004A09A7"/>
    <w:rsid w:val="004A0FF7"/>
    <w:rsid w:val="004A3BFE"/>
    <w:rsid w:val="004A3CCB"/>
    <w:rsid w:val="004A6260"/>
    <w:rsid w:val="004B2593"/>
    <w:rsid w:val="004B28CC"/>
    <w:rsid w:val="004B5063"/>
    <w:rsid w:val="004B59B6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64D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57BBF"/>
    <w:rsid w:val="00574599"/>
    <w:rsid w:val="00574AC3"/>
    <w:rsid w:val="00582C56"/>
    <w:rsid w:val="00583631"/>
    <w:rsid w:val="00586823"/>
    <w:rsid w:val="00587CED"/>
    <w:rsid w:val="00591BB2"/>
    <w:rsid w:val="00593496"/>
    <w:rsid w:val="00594B87"/>
    <w:rsid w:val="00594CC2"/>
    <w:rsid w:val="00597BE0"/>
    <w:rsid w:val="005A014A"/>
    <w:rsid w:val="005A1166"/>
    <w:rsid w:val="005A13AF"/>
    <w:rsid w:val="005A52E5"/>
    <w:rsid w:val="005A781B"/>
    <w:rsid w:val="005B0825"/>
    <w:rsid w:val="005B14AC"/>
    <w:rsid w:val="005B2547"/>
    <w:rsid w:val="005B2E3A"/>
    <w:rsid w:val="005B3F53"/>
    <w:rsid w:val="005B5121"/>
    <w:rsid w:val="005B6590"/>
    <w:rsid w:val="005C0758"/>
    <w:rsid w:val="005C14D8"/>
    <w:rsid w:val="005C33FE"/>
    <w:rsid w:val="005C40DA"/>
    <w:rsid w:val="005C4344"/>
    <w:rsid w:val="005C78F9"/>
    <w:rsid w:val="005D12CE"/>
    <w:rsid w:val="005D5CB5"/>
    <w:rsid w:val="005E046A"/>
    <w:rsid w:val="005E0882"/>
    <w:rsid w:val="005E1686"/>
    <w:rsid w:val="005E177A"/>
    <w:rsid w:val="005E3A34"/>
    <w:rsid w:val="005F1A16"/>
    <w:rsid w:val="005F378C"/>
    <w:rsid w:val="006006C5"/>
    <w:rsid w:val="00606E8D"/>
    <w:rsid w:val="0061092A"/>
    <w:rsid w:val="006143B9"/>
    <w:rsid w:val="00615529"/>
    <w:rsid w:val="00615D19"/>
    <w:rsid w:val="006168EB"/>
    <w:rsid w:val="006217C8"/>
    <w:rsid w:val="0062799D"/>
    <w:rsid w:val="006338B5"/>
    <w:rsid w:val="00635361"/>
    <w:rsid w:val="00641C3A"/>
    <w:rsid w:val="00641EC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7DE"/>
    <w:rsid w:val="006829C8"/>
    <w:rsid w:val="00682E63"/>
    <w:rsid w:val="00690C47"/>
    <w:rsid w:val="0069360C"/>
    <w:rsid w:val="00693873"/>
    <w:rsid w:val="00695A75"/>
    <w:rsid w:val="006A123C"/>
    <w:rsid w:val="006A7541"/>
    <w:rsid w:val="006B1363"/>
    <w:rsid w:val="006B42C1"/>
    <w:rsid w:val="006B5612"/>
    <w:rsid w:val="006B656F"/>
    <w:rsid w:val="006B6BCD"/>
    <w:rsid w:val="006B6CDF"/>
    <w:rsid w:val="006B7869"/>
    <w:rsid w:val="006C3A19"/>
    <w:rsid w:val="006C688D"/>
    <w:rsid w:val="006C6E2D"/>
    <w:rsid w:val="006C7D90"/>
    <w:rsid w:val="006C7FCA"/>
    <w:rsid w:val="006D12B8"/>
    <w:rsid w:val="006D33DF"/>
    <w:rsid w:val="006D3709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700612"/>
    <w:rsid w:val="00701A95"/>
    <w:rsid w:val="007051E6"/>
    <w:rsid w:val="007070BA"/>
    <w:rsid w:val="00710520"/>
    <w:rsid w:val="00711F35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26CC0"/>
    <w:rsid w:val="0072749D"/>
    <w:rsid w:val="007308E9"/>
    <w:rsid w:val="00735983"/>
    <w:rsid w:val="007401DD"/>
    <w:rsid w:val="00741350"/>
    <w:rsid w:val="00741E5C"/>
    <w:rsid w:val="00745789"/>
    <w:rsid w:val="00751049"/>
    <w:rsid w:val="00751B6F"/>
    <w:rsid w:val="00752E45"/>
    <w:rsid w:val="00753D22"/>
    <w:rsid w:val="00753DDB"/>
    <w:rsid w:val="00756F8E"/>
    <w:rsid w:val="00757B10"/>
    <w:rsid w:val="007626DE"/>
    <w:rsid w:val="00764CB3"/>
    <w:rsid w:val="00771CCE"/>
    <w:rsid w:val="007722F8"/>
    <w:rsid w:val="00772ABF"/>
    <w:rsid w:val="00781DE3"/>
    <w:rsid w:val="00787229"/>
    <w:rsid w:val="0079019F"/>
    <w:rsid w:val="007918CC"/>
    <w:rsid w:val="00791E7D"/>
    <w:rsid w:val="00794AE3"/>
    <w:rsid w:val="00796EB0"/>
    <w:rsid w:val="00797937"/>
    <w:rsid w:val="007A18C5"/>
    <w:rsid w:val="007A4B4A"/>
    <w:rsid w:val="007A538D"/>
    <w:rsid w:val="007A597D"/>
    <w:rsid w:val="007A5B11"/>
    <w:rsid w:val="007A6AF3"/>
    <w:rsid w:val="007B0D98"/>
    <w:rsid w:val="007B1736"/>
    <w:rsid w:val="007B6D0E"/>
    <w:rsid w:val="007C04EE"/>
    <w:rsid w:val="007C15D1"/>
    <w:rsid w:val="007C527A"/>
    <w:rsid w:val="007C539A"/>
    <w:rsid w:val="007C676E"/>
    <w:rsid w:val="007C7ECE"/>
    <w:rsid w:val="007D1FE2"/>
    <w:rsid w:val="007D3AAF"/>
    <w:rsid w:val="007D5C0F"/>
    <w:rsid w:val="007D73A6"/>
    <w:rsid w:val="007D7590"/>
    <w:rsid w:val="007E02C6"/>
    <w:rsid w:val="007E7777"/>
    <w:rsid w:val="007F07FD"/>
    <w:rsid w:val="007F0A20"/>
    <w:rsid w:val="007F11BB"/>
    <w:rsid w:val="00800CE5"/>
    <w:rsid w:val="00802656"/>
    <w:rsid w:val="00803487"/>
    <w:rsid w:val="00803CC7"/>
    <w:rsid w:val="008046A9"/>
    <w:rsid w:val="008066FC"/>
    <w:rsid w:val="00814DCA"/>
    <w:rsid w:val="008159DF"/>
    <w:rsid w:val="00816718"/>
    <w:rsid w:val="008201FE"/>
    <w:rsid w:val="00821111"/>
    <w:rsid w:val="00821CE3"/>
    <w:rsid w:val="00827A28"/>
    <w:rsid w:val="00832372"/>
    <w:rsid w:val="00834719"/>
    <w:rsid w:val="008354FE"/>
    <w:rsid w:val="00837A6A"/>
    <w:rsid w:val="0084100F"/>
    <w:rsid w:val="00841EA3"/>
    <w:rsid w:val="00842DC3"/>
    <w:rsid w:val="00843708"/>
    <w:rsid w:val="00843B56"/>
    <w:rsid w:val="00850F6B"/>
    <w:rsid w:val="008514D3"/>
    <w:rsid w:val="00851DEC"/>
    <w:rsid w:val="00855E41"/>
    <w:rsid w:val="00855E4A"/>
    <w:rsid w:val="0086097E"/>
    <w:rsid w:val="0086186B"/>
    <w:rsid w:val="00861DCB"/>
    <w:rsid w:val="00865C4D"/>
    <w:rsid w:val="00867954"/>
    <w:rsid w:val="008746E9"/>
    <w:rsid w:val="008747A1"/>
    <w:rsid w:val="00874D9F"/>
    <w:rsid w:val="00875ABA"/>
    <w:rsid w:val="00875D48"/>
    <w:rsid w:val="0088082F"/>
    <w:rsid w:val="008861D7"/>
    <w:rsid w:val="00890513"/>
    <w:rsid w:val="00893FAC"/>
    <w:rsid w:val="008A30A9"/>
    <w:rsid w:val="008A5330"/>
    <w:rsid w:val="008A664B"/>
    <w:rsid w:val="008A74BC"/>
    <w:rsid w:val="008B2F27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D7BF5"/>
    <w:rsid w:val="008E0F0A"/>
    <w:rsid w:val="008E1218"/>
    <w:rsid w:val="008E134D"/>
    <w:rsid w:val="008E186D"/>
    <w:rsid w:val="008E1A2E"/>
    <w:rsid w:val="008E23FD"/>
    <w:rsid w:val="008E4452"/>
    <w:rsid w:val="008E486A"/>
    <w:rsid w:val="008E4E3D"/>
    <w:rsid w:val="008E4FC3"/>
    <w:rsid w:val="008E5181"/>
    <w:rsid w:val="008E55D2"/>
    <w:rsid w:val="008E68D7"/>
    <w:rsid w:val="008F182E"/>
    <w:rsid w:val="008F1C3C"/>
    <w:rsid w:val="008F26A6"/>
    <w:rsid w:val="008F2740"/>
    <w:rsid w:val="008F4F96"/>
    <w:rsid w:val="008F76CE"/>
    <w:rsid w:val="009036E9"/>
    <w:rsid w:val="0090569F"/>
    <w:rsid w:val="0090597C"/>
    <w:rsid w:val="00906AEF"/>
    <w:rsid w:val="00910DF6"/>
    <w:rsid w:val="0091664F"/>
    <w:rsid w:val="0091675A"/>
    <w:rsid w:val="00916A68"/>
    <w:rsid w:val="009179AD"/>
    <w:rsid w:val="00923334"/>
    <w:rsid w:val="00926B18"/>
    <w:rsid w:val="009306A4"/>
    <w:rsid w:val="00932947"/>
    <w:rsid w:val="00932DA5"/>
    <w:rsid w:val="0093371D"/>
    <w:rsid w:val="00934DAC"/>
    <w:rsid w:val="00937416"/>
    <w:rsid w:val="0094015E"/>
    <w:rsid w:val="00941D26"/>
    <w:rsid w:val="009421A4"/>
    <w:rsid w:val="00943B93"/>
    <w:rsid w:val="00945B9D"/>
    <w:rsid w:val="00945D55"/>
    <w:rsid w:val="009472A5"/>
    <w:rsid w:val="009473C0"/>
    <w:rsid w:val="00947B51"/>
    <w:rsid w:val="00951A36"/>
    <w:rsid w:val="00951E56"/>
    <w:rsid w:val="00954A3F"/>
    <w:rsid w:val="009552E3"/>
    <w:rsid w:val="00955E6D"/>
    <w:rsid w:val="00960673"/>
    <w:rsid w:val="00963174"/>
    <w:rsid w:val="00963578"/>
    <w:rsid w:val="009645BE"/>
    <w:rsid w:val="00965E7D"/>
    <w:rsid w:val="0096770B"/>
    <w:rsid w:val="009711A6"/>
    <w:rsid w:val="00974158"/>
    <w:rsid w:val="00975BC4"/>
    <w:rsid w:val="009845EA"/>
    <w:rsid w:val="00984764"/>
    <w:rsid w:val="00986C91"/>
    <w:rsid w:val="00990A93"/>
    <w:rsid w:val="00993604"/>
    <w:rsid w:val="00993A61"/>
    <w:rsid w:val="00993ADA"/>
    <w:rsid w:val="00994195"/>
    <w:rsid w:val="00996E99"/>
    <w:rsid w:val="0099786F"/>
    <w:rsid w:val="009A254C"/>
    <w:rsid w:val="009A65A8"/>
    <w:rsid w:val="009A6D7A"/>
    <w:rsid w:val="009B0C2B"/>
    <w:rsid w:val="009B1398"/>
    <w:rsid w:val="009B2686"/>
    <w:rsid w:val="009B517D"/>
    <w:rsid w:val="009C05B2"/>
    <w:rsid w:val="009C1A5A"/>
    <w:rsid w:val="009C2A63"/>
    <w:rsid w:val="009C7ABD"/>
    <w:rsid w:val="009D17A8"/>
    <w:rsid w:val="009D3D58"/>
    <w:rsid w:val="009D4456"/>
    <w:rsid w:val="009D629B"/>
    <w:rsid w:val="009D76CF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058"/>
    <w:rsid w:val="009F25FF"/>
    <w:rsid w:val="009F3F84"/>
    <w:rsid w:val="009F45FC"/>
    <w:rsid w:val="009F4D88"/>
    <w:rsid w:val="009F50BF"/>
    <w:rsid w:val="00A00109"/>
    <w:rsid w:val="00A017C9"/>
    <w:rsid w:val="00A03DD5"/>
    <w:rsid w:val="00A04AEF"/>
    <w:rsid w:val="00A05140"/>
    <w:rsid w:val="00A07B31"/>
    <w:rsid w:val="00A102C7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6F28"/>
    <w:rsid w:val="00A27A97"/>
    <w:rsid w:val="00A32378"/>
    <w:rsid w:val="00A327F4"/>
    <w:rsid w:val="00A3737D"/>
    <w:rsid w:val="00A377B8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804B2"/>
    <w:rsid w:val="00A81F06"/>
    <w:rsid w:val="00A8251F"/>
    <w:rsid w:val="00A83755"/>
    <w:rsid w:val="00A87404"/>
    <w:rsid w:val="00A87A2A"/>
    <w:rsid w:val="00A9339F"/>
    <w:rsid w:val="00A9361F"/>
    <w:rsid w:val="00A942D6"/>
    <w:rsid w:val="00A94551"/>
    <w:rsid w:val="00A9577D"/>
    <w:rsid w:val="00A961D2"/>
    <w:rsid w:val="00A96543"/>
    <w:rsid w:val="00AA0F3B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F09F0"/>
    <w:rsid w:val="00AF2BED"/>
    <w:rsid w:val="00AF67ED"/>
    <w:rsid w:val="00AF6B24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070E0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2CA7"/>
    <w:rsid w:val="00B23007"/>
    <w:rsid w:val="00B233AA"/>
    <w:rsid w:val="00B25913"/>
    <w:rsid w:val="00B279F4"/>
    <w:rsid w:val="00B27D34"/>
    <w:rsid w:val="00B32074"/>
    <w:rsid w:val="00B33F47"/>
    <w:rsid w:val="00B35B17"/>
    <w:rsid w:val="00B40CDC"/>
    <w:rsid w:val="00B41CE3"/>
    <w:rsid w:val="00B4295F"/>
    <w:rsid w:val="00B42A15"/>
    <w:rsid w:val="00B43C1D"/>
    <w:rsid w:val="00B46FDB"/>
    <w:rsid w:val="00B47D38"/>
    <w:rsid w:val="00B525F0"/>
    <w:rsid w:val="00B52EF5"/>
    <w:rsid w:val="00B5310D"/>
    <w:rsid w:val="00B53A95"/>
    <w:rsid w:val="00B54698"/>
    <w:rsid w:val="00B557DB"/>
    <w:rsid w:val="00B564F2"/>
    <w:rsid w:val="00B60355"/>
    <w:rsid w:val="00B61BF2"/>
    <w:rsid w:val="00B62105"/>
    <w:rsid w:val="00B64039"/>
    <w:rsid w:val="00B654F2"/>
    <w:rsid w:val="00B67C27"/>
    <w:rsid w:val="00B7029E"/>
    <w:rsid w:val="00B72C05"/>
    <w:rsid w:val="00B764EB"/>
    <w:rsid w:val="00B815CE"/>
    <w:rsid w:val="00B83B6E"/>
    <w:rsid w:val="00B85C52"/>
    <w:rsid w:val="00B85F6D"/>
    <w:rsid w:val="00B8656F"/>
    <w:rsid w:val="00B8787E"/>
    <w:rsid w:val="00B924FD"/>
    <w:rsid w:val="00B95262"/>
    <w:rsid w:val="00B96E90"/>
    <w:rsid w:val="00BA2AE5"/>
    <w:rsid w:val="00BA3A5C"/>
    <w:rsid w:val="00BA427A"/>
    <w:rsid w:val="00BA5643"/>
    <w:rsid w:val="00BA617A"/>
    <w:rsid w:val="00BA7247"/>
    <w:rsid w:val="00BA736C"/>
    <w:rsid w:val="00BB0205"/>
    <w:rsid w:val="00BB2890"/>
    <w:rsid w:val="00BB2EE7"/>
    <w:rsid w:val="00BB481C"/>
    <w:rsid w:val="00BB7885"/>
    <w:rsid w:val="00BB7CA5"/>
    <w:rsid w:val="00BC32CB"/>
    <w:rsid w:val="00BC6494"/>
    <w:rsid w:val="00BD0FD7"/>
    <w:rsid w:val="00BD4620"/>
    <w:rsid w:val="00BD7660"/>
    <w:rsid w:val="00BD7BBE"/>
    <w:rsid w:val="00BE1118"/>
    <w:rsid w:val="00BE1C16"/>
    <w:rsid w:val="00BE3DD1"/>
    <w:rsid w:val="00BE4636"/>
    <w:rsid w:val="00BE4802"/>
    <w:rsid w:val="00BF0027"/>
    <w:rsid w:val="00BF3B78"/>
    <w:rsid w:val="00BF4F71"/>
    <w:rsid w:val="00BF5056"/>
    <w:rsid w:val="00C01E9D"/>
    <w:rsid w:val="00C10117"/>
    <w:rsid w:val="00C12807"/>
    <w:rsid w:val="00C136D0"/>
    <w:rsid w:val="00C1604B"/>
    <w:rsid w:val="00C16E7E"/>
    <w:rsid w:val="00C17059"/>
    <w:rsid w:val="00C179AE"/>
    <w:rsid w:val="00C207FD"/>
    <w:rsid w:val="00C208FE"/>
    <w:rsid w:val="00C22505"/>
    <w:rsid w:val="00C24B48"/>
    <w:rsid w:val="00C26781"/>
    <w:rsid w:val="00C300FE"/>
    <w:rsid w:val="00C32499"/>
    <w:rsid w:val="00C37FA1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92A5F"/>
    <w:rsid w:val="00C92DBA"/>
    <w:rsid w:val="00C930C3"/>
    <w:rsid w:val="00C93117"/>
    <w:rsid w:val="00C93F62"/>
    <w:rsid w:val="00C96BE0"/>
    <w:rsid w:val="00C9733A"/>
    <w:rsid w:val="00CA02ED"/>
    <w:rsid w:val="00CA1E5F"/>
    <w:rsid w:val="00CA3601"/>
    <w:rsid w:val="00CA3617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5975"/>
    <w:rsid w:val="00CD5C36"/>
    <w:rsid w:val="00CD678D"/>
    <w:rsid w:val="00CE06FA"/>
    <w:rsid w:val="00CE34D3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1934"/>
    <w:rsid w:val="00D14725"/>
    <w:rsid w:val="00D165F1"/>
    <w:rsid w:val="00D17272"/>
    <w:rsid w:val="00D17766"/>
    <w:rsid w:val="00D17C46"/>
    <w:rsid w:val="00D2123F"/>
    <w:rsid w:val="00D22C87"/>
    <w:rsid w:val="00D22FBE"/>
    <w:rsid w:val="00D23C5B"/>
    <w:rsid w:val="00D2519E"/>
    <w:rsid w:val="00D25D23"/>
    <w:rsid w:val="00D26636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628"/>
    <w:rsid w:val="00D52939"/>
    <w:rsid w:val="00D54B45"/>
    <w:rsid w:val="00D56502"/>
    <w:rsid w:val="00D61F25"/>
    <w:rsid w:val="00D6200D"/>
    <w:rsid w:val="00D67352"/>
    <w:rsid w:val="00D678A0"/>
    <w:rsid w:val="00D7062A"/>
    <w:rsid w:val="00D7195F"/>
    <w:rsid w:val="00D72C4F"/>
    <w:rsid w:val="00D80A8C"/>
    <w:rsid w:val="00D82BD9"/>
    <w:rsid w:val="00D9200A"/>
    <w:rsid w:val="00D96CC6"/>
    <w:rsid w:val="00D97121"/>
    <w:rsid w:val="00D97B43"/>
    <w:rsid w:val="00D97E8E"/>
    <w:rsid w:val="00DA1F75"/>
    <w:rsid w:val="00DA22DF"/>
    <w:rsid w:val="00DA32D4"/>
    <w:rsid w:val="00DA3A01"/>
    <w:rsid w:val="00DA428A"/>
    <w:rsid w:val="00DA4307"/>
    <w:rsid w:val="00DA4993"/>
    <w:rsid w:val="00DA4ED7"/>
    <w:rsid w:val="00DA4EFB"/>
    <w:rsid w:val="00DB0BBB"/>
    <w:rsid w:val="00DB54FE"/>
    <w:rsid w:val="00DB7C0A"/>
    <w:rsid w:val="00DC0BA1"/>
    <w:rsid w:val="00DC142B"/>
    <w:rsid w:val="00DC18D6"/>
    <w:rsid w:val="00DC1AFB"/>
    <w:rsid w:val="00DC2C39"/>
    <w:rsid w:val="00DC477F"/>
    <w:rsid w:val="00DC56E9"/>
    <w:rsid w:val="00DC6326"/>
    <w:rsid w:val="00DC6A6C"/>
    <w:rsid w:val="00DD051C"/>
    <w:rsid w:val="00DD1D83"/>
    <w:rsid w:val="00DD4F62"/>
    <w:rsid w:val="00DD6029"/>
    <w:rsid w:val="00DD6688"/>
    <w:rsid w:val="00DD7044"/>
    <w:rsid w:val="00DE4ACB"/>
    <w:rsid w:val="00DE5698"/>
    <w:rsid w:val="00DE6557"/>
    <w:rsid w:val="00DE7CA3"/>
    <w:rsid w:val="00DF1904"/>
    <w:rsid w:val="00DF2A4E"/>
    <w:rsid w:val="00DF4B47"/>
    <w:rsid w:val="00DF735D"/>
    <w:rsid w:val="00E01857"/>
    <w:rsid w:val="00E02EED"/>
    <w:rsid w:val="00E045AC"/>
    <w:rsid w:val="00E0460C"/>
    <w:rsid w:val="00E049D6"/>
    <w:rsid w:val="00E04F7F"/>
    <w:rsid w:val="00E07EC1"/>
    <w:rsid w:val="00E10F87"/>
    <w:rsid w:val="00E14E46"/>
    <w:rsid w:val="00E15004"/>
    <w:rsid w:val="00E16A4C"/>
    <w:rsid w:val="00E170D8"/>
    <w:rsid w:val="00E172C2"/>
    <w:rsid w:val="00E177A0"/>
    <w:rsid w:val="00E20857"/>
    <w:rsid w:val="00E20F13"/>
    <w:rsid w:val="00E2116F"/>
    <w:rsid w:val="00E21BFC"/>
    <w:rsid w:val="00E23A69"/>
    <w:rsid w:val="00E241CC"/>
    <w:rsid w:val="00E31FE7"/>
    <w:rsid w:val="00E32110"/>
    <w:rsid w:val="00E32F83"/>
    <w:rsid w:val="00E34634"/>
    <w:rsid w:val="00E34E8E"/>
    <w:rsid w:val="00E35A69"/>
    <w:rsid w:val="00E40D56"/>
    <w:rsid w:val="00E42B56"/>
    <w:rsid w:val="00E43A73"/>
    <w:rsid w:val="00E45EF9"/>
    <w:rsid w:val="00E47C02"/>
    <w:rsid w:val="00E47F91"/>
    <w:rsid w:val="00E54C67"/>
    <w:rsid w:val="00E55660"/>
    <w:rsid w:val="00E55703"/>
    <w:rsid w:val="00E566FB"/>
    <w:rsid w:val="00E57A35"/>
    <w:rsid w:val="00E61434"/>
    <w:rsid w:val="00E6279C"/>
    <w:rsid w:val="00E62E4A"/>
    <w:rsid w:val="00E633C0"/>
    <w:rsid w:val="00E6349A"/>
    <w:rsid w:val="00E63ED9"/>
    <w:rsid w:val="00E64598"/>
    <w:rsid w:val="00E8709B"/>
    <w:rsid w:val="00E871C3"/>
    <w:rsid w:val="00E87C80"/>
    <w:rsid w:val="00E9023C"/>
    <w:rsid w:val="00E93CC3"/>
    <w:rsid w:val="00E95753"/>
    <w:rsid w:val="00E97ACA"/>
    <w:rsid w:val="00EA3A5E"/>
    <w:rsid w:val="00EA548C"/>
    <w:rsid w:val="00EB000D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3FC1"/>
    <w:rsid w:val="00ED6492"/>
    <w:rsid w:val="00ED6999"/>
    <w:rsid w:val="00EE2C42"/>
    <w:rsid w:val="00EE2C7F"/>
    <w:rsid w:val="00EE48BC"/>
    <w:rsid w:val="00EE54FD"/>
    <w:rsid w:val="00EE6B3B"/>
    <w:rsid w:val="00EF0EBD"/>
    <w:rsid w:val="00EF343A"/>
    <w:rsid w:val="00EF5D09"/>
    <w:rsid w:val="00EF7B9D"/>
    <w:rsid w:val="00F028DE"/>
    <w:rsid w:val="00F02E6F"/>
    <w:rsid w:val="00F04260"/>
    <w:rsid w:val="00F07FB9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3F66"/>
    <w:rsid w:val="00F25735"/>
    <w:rsid w:val="00F25A13"/>
    <w:rsid w:val="00F25FD4"/>
    <w:rsid w:val="00F26687"/>
    <w:rsid w:val="00F26A04"/>
    <w:rsid w:val="00F301CB"/>
    <w:rsid w:val="00F31596"/>
    <w:rsid w:val="00F31F3E"/>
    <w:rsid w:val="00F34289"/>
    <w:rsid w:val="00F3619A"/>
    <w:rsid w:val="00F42331"/>
    <w:rsid w:val="00F4307A"/>
    <w:rsid w:val="00F43867"/>
    <w:rsid w:val="00F4457E"/>
    <w:rsid w:val="00F46C53"/>
    <w:rsid w:val="00F47A8E"/>
    <w:rsid w:val="00F47CC7"/>
    <w:rsid w:val="00F5207B"/>
    <w:rsid w:val="00F564CC"/>
    <w:rsid w:val="00F6094E"/>
    <w:rsid w:val="00F621F6"/>
    <w:rsid w:val="00F6319A"/>
    <w:rsid w:val="00F65A58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4EDD"/>
    <w:rsid w:val="00F96168"/>
    <w:rsid w:val="00F97273"/>
    <w:rsid w:val="00FA53DA"/>
    <w:rsid w:val="00FB0654"/>
    <w:rsid w:val="00FB2A84"/>
    <w:rsid w:val="00FB3B69"/>
    <w:rsid w:val="00FB55B9"/>
    <w:rsid w:val="00FC12C3"/>
    <w:rsid w:val="00FC393A"/>
    <w:rsid w:val="00FC49F3"/>
    <w:rsid w:val="00FC7A00"/>
    <w:rsid w:val="00FD0094"/>
    <w:rsid w:val="00FD4196"/>
    <w:rsid w:val="00FD5A0D"/>
    <w:rsid w:val="00FE2EFB"/>
    <w:rsid w:val="00FE4151"/>
    <w:rsid w:val="00FE58B6"/>
    <w:rsid w:val="00FF214C"/>
    <w:rsid w:val="00FF2C60"/>
    <w:rsid w:val="00FF408C"/>
    <w:rsid w:val="00FF448E"/>
    <w:rsid w:val="00FF4E2C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12E6BDA-4BF8-48AD-987F-A457279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character" w:styleId="PlaceholderText">
    <w:name w:val="Placeholder Text"/>
    <w:uiPriority w:val="99"/>
    <w:semiHidden/>
    <w:rsid w:val="003017F0"/>
    <w:rPr>
      <w:color w:val="808080"/>
    </w:rPr>
  </w:style>
  <w:style w:type="table" w:styleId="TableGrid">
    <w:name w:val="Table Grid"/>
    <w:basedOn w:val="TableNormal"/>
    <w:rsid w:val="003017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2F83"/>
    <w:rPr>
      <w:sz w:val="24"/>
      <w:szCs w:val="24"/>
    </w:rPr>
  </w:style>
  <w:style w:type="character" w:styleId="FollowedHyperlink">
    <w:name w:val="FollowedHyperlink"/>
    <w:basedOn w:val="DefaultParagraphFont"/>
    <w:rsid w:val="00851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rkersCompSectionChief@ag.louisiana.gov" TargetMode="External"/><Relationship Id="rId18" Type="http://schemas.openxmlformats.org/officeDocument/2006/relationships/hyperlink" Target="mailto:LitigationReportTracking@ag.louisiana.gov" TargetMode="External"/><Relationship Id="rId26" Type="http://schemas.openxmlformats.org/officeDocument/2006/relationships/hyperlink" Target="mailto:AppealsSectionChief@ag.louisiana.gov" TargetMode="External"/><Relationship Id="rId39" Type="http://schemas.openxmlformats.org/officeDocument/2006/relationships/hyperlink" Target="mailto:AppealsSectionChief@ag.louisiana.gov" TargetMode="External"/><Relationship Id="rId21" Type="http://schemas.openxmlformats.org/officeDocument/2006/relationships/hyperlink" Target="mailto:LitigationDirector@ag.louisiana.gov" TargetMode="External"/><Relationship Id="rId34" Type="http://schemas.openxmlformats.org/officeDocument/2006/relationships/hyperlink" Target="mailto:AppealsSectionChief@ag.louisiana.gov" TargetMode="External"/><Relationship Id="rId42" Type="http://schemas.openxmlformats.org/officeDocument/2006/relationships/hyperlink" Target="mailto:LitigationReportTracking@ag.louisiana.gov" TargetMode="External"/><Relationship Id="rId47" Type="http://schemas.openxmlformats.org/officeDocument/2006/relationships/hyperlink" Target="mailto:LitigationReportTracking@ag.louisiana.gov" TargetMode="Externa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itigationReportTracking@ag.louisiana.gov" TargetMode="External"/><Relationship Id="rId29" Type="http://schemas.openxmlformats.org/officeDocument/2006/relationships/hyperlink" Target="mailto:AppealsSectionChief@ag.louisiana.gov" TargetMode="External"/><Relationship Id="rId11" Type="http://schemas.openxmlformats.org/officeDocument/2006/relationships/hyperlink" Target="mailto:RoadHazardSectionChief@ag.louisiana.gov" TargetMode="External"/><Relationship Id="rId24" Type="http://schemas.openxmlformats.org/officeDocument/2006/relationships/hyperlink" Target="mailto:LitigationReportTracking@ag.louisiana.gov" TargetMode="External"/><Relationship Id="rId32" Type="http://schemas.openxmlformats.org/officeDocument/2006/relationships/hyperlink" Target="mailto:LitigationReportTracking@ag.louisiana.gov" TargetMode="External"/><Relationship Id="rId37" Type="http://schemas.openxmlformats.org/officeDocument/2006/relationships/hyperlink" Target="mailto:AppealsSectionChief@ag.louisiana.gov" TargetMode="External"/><Relationship Id="rId40" Type="http://schemas.openxmlformats.org/officeDocument/2006/relationships/hyperlink" Target="mailto:LitigationReportTracking@ag.louisiana.gov" TargetMode="External"/><Relationship Id="rId45" Type="http://schemas.openxmlformats.org/officeDocument/2006/relationships/hyperlink" Target="mailto:LitigationDirector@ag.louisiana.gov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hyperlink" Target="mailto:ORMSF6@la.gov" TargetMode="External"/><Relationship Id="rId31" Type="http://schemas.openxmlformats.org/officeDocument/2006/relationships/hyperlink" Target="mailto:ORMSF6@la.gov" TargetMode="External"/><Relationship Id="rId44" Type="http://schemas.openxmlformats.org/officeDocument/2006/relationships/hyperlink" Target="mailto:LitigationReportTracking@ag.louisiana.gov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AppealsSectionChief@ag.louisiana.gov" TargetMode="External"/><Relationship Id="rId27" Type="http://schemas.openxmlformats.org/officeDocument/2006/relationships/hyperlink" Target="mailto:AppealsSectionChief@ag.louisiana.gov" TargetMode="External"/><Relationship Id="rId30" Type="http://schemas.openxmlformats.org/officeDocument/2006/relationships/hyperlink" Target="mailto:LitigationReportTracking@ag.louisiana.gov" TargetMode="External"/><Relationship Id="rId35" Type="http://schemas.openxmlformats.org/officeDocument/2006/relationships/hyperlink" Target="mailto:LitigationReportTracking@ag.louisiana.gov" TargetMode="External"/><Relationship Id="rId43" Type="http://schemas.openxmlformats.org/officeDocument/2006/relationships/hyperlink" Target="mailto:ORMSF6@la.gov" TargetMode="External"/><Relationship Id="rId48" Type="http://schemas.openxmlformats.org/officeDocument/2006/relationships/hyperlink" Target="mailto:LitigationReportTracking@ag.louisiana.go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ivilRightsSectionChief@ag.louisiana.gov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hyperlink" Target="mailto:AppealsSectionChief@ag.louisiana.gov" TargetMode="External"/><Relationship Id="rId25" Type="http://schemas.openxmlformats.org/officeDocument/2006/relationships/hyperlink" Target="mailto:AppealsSectionChief@ag.louisiana.gov" TargetMode="External"/><Relationship Id="rId33" Type="http://schemas.openxmlformats.org/officeDocument/2006/relationships/hyperlink" Target="mailto:LitigationDirector@ag.louisiana.gov" TargetMode="External"/><Relationship Id="rId38" Type="http://schemas.openxmlformats.org/officeDocument/2006/relationships/hyperlink" Target="mailto:LitigationReportTracking@ag.louisiana.gov" TargetMode="External"/><Relationship Id="rId46" Type="http://schemas.openxmlformats.org/officeDocument/2006/relationships/hyperlink" Target="mailto:AppealsSectionChief@ag.louisiana.gov" TargetMode="External"/><Relationship Id="rId20" Type="http://schemas.openxmlformats.org/officeDocument/2006/relationships/hyperlink" Target="file:///\\ag-file-01\Litigation\BatonRouge\APPEALS\Admin%20Matters\PEG\SF-6%20form%20drafts\LitigationReportTracking@ag.louisiana.gov" TargetMode="External"/><Relationship Id="rId41" Type="http://schemas.openxmlformats.org/officeDocument/2006/relationships/hyperlink" Target="mailto:AppealsSectionChief@ag.louisiana.gov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ppealsSectionChief@ag.louisiana.gov" TargetMode="External"/><Relationship Id="rId23" Type="http://schemas.openxmlformats.org/officeDocument/2006/relationships/hyperlink" Target="mailto:LitigationReportTracking@ag.louisiana.gov" TargetMode="External"/><Relationship Id="rId28" Type="http://schemas.openxmlformats.org/officeDocument/2006/relationships/hyperlink" Target="mailto:LitigationReportTracking@ag.louisiana.gov" TargetMode="External"/><Relationship Id="rId36" Type="http://schemas.openxmlformats.org/officeDocument/2006/relationships/hyperlink" Target="mailto:AppealsSectionChief@ag.louisiana.gov" TargetMode="External"/><Relationship Id="rId49" Type="http://schemas.openxmlformats.org/officeDocument/2006/relationships/hyperlink" Target="mailto:AppealsSectionChief@ag.louisian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CA462A473E45918845EB18B1F2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EA4E-99F1-41EC-944D-B3EF1ADF4E00}"/>
      </w:docPartPr>
      <w:docPartBody>
        <w:p w:rsidR="00ED38CE" w:rsidRDefault="00B929AB" w:rsidP="00B929AB">
          <w:pPr>
            <w:pStyle w:val="07CA462A473E45918845EB18B1F23BA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EF3C950B4A44E81B10D2646B9E3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68ED-BA64-4C98-A721-C348535145E3}"/>
      </w:docPartPr>
      <w:docPartBody>
        <w:p w:rsidR="00ED38CE" w:rsidRDefault="00B929AB" w:rsidP="00B929AB">
          <w:pPr>
            <w:pStyle w:val="6EF3C950B4A44E81B10D2646B9E39F1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EB6F5F6BB1E4667BF1A0D74849E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8CC3-D4B8-4680-9DEB-201C3E501DE3}"/>
      </w:docPartPr>
      <w:docPartBody>
        <w:p w:rsidR="00ED38CE" w:rsidRDefault="00B929AB" w:rsidP="00B929AB">
          <w:pPr>
            <w:pStyle w:val="4EB6F5F6BB1E4667BF1A0D74849E477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255470ECCE2469DA68DEB51DD5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523E-181F-42AA-88CF-28B5D32991A8}"/>
      </w:docPartPr>
      <w:docPartBody>
        <w:p w:rsidR="00ED38CE" w:rsidRDefault="00B929AB" w:rsidP="00B929AB">
          <w:pPr>
            <w:pStyle w:val="4255470ECCE2469DA68DEB51DD55F407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E1F13C60B0734847B1985994785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D96E-BEE2-4CD8-8163-3ED06144883A}"/>
      </w:docPartPr>
      <w:docPartBody>
        <w:p w:rsidR="00ED38CE" w:rsidRDefault="00B929AB" w:rsidP="00B929AB">
          <w:pPr>
            <w:pStyle w:val="E1F13C60B0734847B1985994785F4A4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119CF89151C44D5990698F53E4CA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98B-76EF-4FB6-B262-3EB864389B96}"/>
      </w:docPartPr>
      <w:docPartBody>
        <w:p w:rsidR="00ED38CE" w:rsidRDefault="00B929AB" w:rsidP="00B929AB">
          <w:pPr>
            <w:pStyle w:val="119CF89151C44D5990698F53E4CAA26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9BCE7B8D4A44CE09510CC8B125A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DEFC-A1A3-4F1F-AB16-43BA336B470E}"/>
      </w:docPartPr>
      <w:docPartBody>
        <w:p w:rsidR="00ED38CE" w:rsidRDefault="00B929AB" w:rsidP="00B929AB">
          <w:pPr>
            <w:pStyle w:val="D9BCE7B8D4A44CE09510CC8B125A840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0BEC9CEF797F4FB4A5846967BC5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2B68-6D68-4180-AD01-93B959537C27}"/>
      </w:docPartPr>
      <w:docPartBody>
        <w:p w:rsidR="00ED38CE" w:rsidRDefault="00B929AB" w:rsidP="00B929AB">
          <w:pPr>
            <w:pStyle w:val="0BEC9CEF797F4FB4A5846967BC5232F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655815305F945348955E54D43F1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8B4D-9C61-4ED7-AFCD-52AE49AA5008}"/>
      </w:docPartPr>
      <w:docPartBody>
        <w:p w:rsidR="00ED38CE" w:rsidRDefault="00B929AB" w:rsidP="00B929AB">
          <w:pPr>
            <w:pStyle w:val="B655815305F945348955E54D43F138A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A8946AFFBDAE4D5E81A19609A04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A360-3F9D-436E-B1C9-7FE0D2523195}"/>
      </w:docPartPr>
      <w:docPartBody>
        <w:p w:rsidR="00ED38CE" w:rsidRDefault="00B929AB" w:rsidP="00B929AB">
          <w:pPr>
            <w:pStyle w:val="A8946AFFBDAE4D5E81A19609A041AC2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C75093DD2198444281CEC3C67840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070F-C692-4EFE-A237-EE8CB9451932}"/>
      </w:docPartPr>
      <w:docPartBody>
        <w:p w:rsidR="00ED38CE" w:rsidRDefault="00B929AB" w:rsidP="00B929AB">
          <w:pPr>
            <w:pStyle w:val="C75093DD2198444281CEC3C67840FAF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5F0AC6CAE154A20B6BE871C9580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2736-D6A5-4E07-9E79-02281819CF8E}"/>
      </w:docPartPr>
      <w:docPartBody>
        <w:p w:rsidR="00ED38CE" w:rsidRDefault="00B929AB" w:rsidP="00B929AB">
          <w:pPr>
            <w:pStyle w:val="85F0AC6CAE154A20B6BE871C9580211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56F04BF1AC14618A59DA873DB58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B9D6-DEE7-432B-AF46-A0B5E75CFD63}"/>
      </w:docPartPr>
      <w:docPartBody>
        <w:p w:rsidR="00ED38CE" w:rsidRDefault="00B929AB" w:rsidP="00B929AB">
          <w:pPr>
            <w:pStyle w:val="F56F04BF1AC14618A59DA873DB58B1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EFDEEA52F664FE68B6FB08FF65C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E36-439B-43BB-BD96-59E7E3AC0B94}"/>
      </w:docPartPr>
      <w:docPartBody>
        <w:p w:rsidR="00ED38CE" w:rsidRDefault="00B929AB" w:rsidP="00B929AB">
          <w:pPr>
            <w:pStyle w:val="8EFDEEA52F664FE68B6FB08FF65CC739"/>
          </w:pPr>
          <w:r w:rsidRPr="0024632A">
            <w:rPr>
              <w:rStyle w:val="PlaceholderText"/>
              <w:rFonts w:ascii="Arial" w:hAnsi="Arial" w:cs="Arial"/>
            </w:rPr>
            <w:t>Click here to</w:t>
          </w:r>
          <w:r>
            <w:rPr>
              <w:rStyle w:val="PlaceholderText"/>
              <w:rFonts w:ascii="Arial" w:hAnsi="Arial" w:cs="Arial"/>
            </w:rPr>
            <w:t xml:space="preserve"> enter</w:t>
          </w:r>
          <w:r w:rsidRPr="0024632A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C1585B74CC5D4B24AF93BA6826DF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2B75-3F70-4A41-89E5-61095800B004}"/>
      </w:docPartPr>
      <w:docPartBody>
        <w:p w:rsidR="00ED38CE" w:rsidRDefault="00B929AB" w:rsidP="00B929AB">
          <w:pPr>
            <w:pStyle w:val="C1585B74CC5D4B24AF93BA6826DF40C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F94882E96B04FC5BF76AD01DC95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04A-9137-42DC-9E4E-CA74AE305F17}"/>
      </w:docPartPr>
      <w:docPartBody>
        <w:p w:rsidR="00ED38CE" w:rsidRDefault="00B929AB" w:rsidP="00B929AB">
          <w:pPr>
            <w:pStyle w:val="DF94882E96B04FC5BF76AD01DC9531D6"/>
          </w:pPr>
          <w:r w:rsidRPr="0024632A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6A5699C5A9524F61A88FD37C64F4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53F2-3467-4D2A-9270-E8118C2DD4C3}"/>
      </w:docPartPr>
      <w:docPartBody>
        <w:p w:rsidR="00ED38CE" w:rsidRDefault="00B929AB" w:rsidP="00B929AB">
          <w:pPr>
            <w:pStyle w:val="6A5699C5A9524F61A88FD37C64F4C7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09F80696BC8489AA1CAE6F5DADA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840E-4468-461E-8BA0-B2DB7A9202FB}"/>
      </w:docPartPr>
      <w:docPartBody>
        <w:p w:rsidR="00ED38CE" w:rsidRDefault="00B929AB" w:rsidP="00B929AB">
          <w:pPr>
            <w:pStyle w:val="F09F80696BC8489AA1CAE6F5DADAD88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D93A7874EF64DB68DF808D06A2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0877-1102-4083-BAEB-140D7827AE10}"/>
      </w:docPartPr>
      <w:docPartBody>
        <w:p w:rsidR="00ED38CE" w:rsidRDefault="00B929AB" w:rsidP="00B929AB">
          <w:pPr>
            <w:pStyle w:val="BD93A7874EF64DB68DF808D06A21BEC8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3A2DF5821CB41C89B455AA1EC7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3915-47D4-41A2-8CAB-700C8F327CB2}"/>
      </w:docPartPr>
      <w:docPartBody>
        <w:p w:rsidR="00ED38CE" w:rsidRDefault="00B929AB" w:rsidP="00B929AB">
          <w:pPr>
            <w:pStyle w:val="63A2DF5821CB41C89B455AA1EC76143F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CC06D37C40A4836A7BE76F34889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CE48-DAC0-4473-8CDD-60EA64E3FCE9}"/>
      </w:docPartPr>
      <w:docPartBody>
        <w:p w:rsidR="00ED38CE" w:rsidRDefault="00B929AB" w:rsidP="00B929AB">
          <w:pPr>
            <w:pStyle w:val="DCC06D37C40A4836A7BE76F348897CE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1CFA0B34E8564607AED78C53E02C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C8D9-5FB7-4C67-BAD1-EC229259B67D}"/>
      </w:docPartPr>
      <w:docPartBody>
        <w:p w:rsidR="00ED38CE" w:rsidRDefault="00B929AB" w:rsidP="00B929AB">
          <w:pPr>
            <w:pStyle w:val="1CFA0B34E8564607AED78C53E02C57F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5C026B4B3B64484AA1CE2DA6410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782F-0FE7-4173-AE8F-C4DA0F5A9DED}"/>
      </w:docPartPr>
      <w:docPartBody>
        <w:p w:rsidR="00ED38CE" w:rsidRDefault="00B929AB" w:rsidP="00B929AB">
          <w:pPr>
            <w:pStyle w:val="5C026B4B3B64484AA1CE2DA6410B4C07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0113FE8E77ED4D6AB81E4AE0BE96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0E08-0322-4727-B234-AD7B6B7DD919}"/>
      </w:docPartPr>
      <w:docPartBody>
        <w:p w:rsidR="00ED38CE" w:rsidRDefault="00B929AB" w:rsidP="00B929AB">
          <w:pPr>
            <w:pStyle w:val="0113FE8E77ED4D6AB81E4AE0BE96437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A0A2EF8B6B249868F82C8452961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B3D-B2BC-4B57-B1E9-644BD22B0C98}"/>
      </w:docPartPr>
      <w:docPartBody>
        <w:p w:rsidR="00ED38CE" w:rsidRDefault="00B929AB" w:rsidP="00B929AB">
          <w:pPr>
            <w:pStyle w:val="4A0A2EF8B6B249868F82C845296169CE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BD1A0DB030FA41A5983D2BFFE396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5CAA-0308-4591-80B1-8FE1345068A6}"/>
      </w:docPartPr>
      <w:docPartBody>
        <w:p w:rsidR="00ED38CE" w:rsidRDefault="00B929AB" w:rsidP="00B929AB">
          <w:pPr>
            <w:pStyle w:val="BD1A0DB030FA41A5983D2BFFE396C20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B"/>
    <w:rsid w:val="00B929AB"/>
    <w:rsid w:val="00E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29AB"/>
    <w:rPr>
      <w:color w:val="808080"/>
    </w:rPr>
  </w:style>
  <w:style w:type="paragraph" w:customStyle="1" w:styleId="07CA462A473E45918845EB18B1F23BA3">
    <w:name w:val="07CA462A473E45918845EB18B1F23BA3"/>
    <w:rsid w:val="00B929AB"/>
  </w:style>
  <w:style w:type="paragraph" w:customStyle="1" w:styleId="6EF3C950B4A44E81B10D2646B9E39F1B">
    <w:name w:val="6EF3C950B4A44E81B10D2646B9E39F1B"/>
    <w:rsid w:val="00B929AB"/>
  </w:style>
  <w:style w:type="paragraph" w:customStyle="1" w:styleId="4EB6F5F6BB1E4667BF1A0D74849E4773">
    <w:name w:val="4EB6F5F6BB1E4667BF1A0D74849E4773"/>
    <w:rsid w:val="00B929AB"/>
  </w:style>
  <w:style w:type="paragraph" w:customStyle="1" w:styleId="4255470ECCE2469DA68DEB51DD55F407">
    <w:name w:val="4255470ECCE2469DA68DEB51DD55F407"/>
    <w:rsid w:val="00B929AB"/>
  </w:style>
  <w:style w:type="paragraph" w:customStyle="1" w:styleId="E1F13C60B0734847B1985994785F4A44">
    <w:name w:val="E1F13C60B0734847B1985994785F4A44"/>
    <w:rsid w:val="00B929AB"/>
  </w:style>
  <w:style w:type="paragraph" w:customStyle="1" w:styleId="119CF89151C44D5990698F53E4CAA26D">
    <w:name w:val="119CF89151C44D5990698F53E4CAA26D"/>
    <w:rsid w:val="00B929AB"/>
  </w:style>
  <w:style w:type="paragraph" w:customStyle="1" w:styleId="D9BCE7B8D4A44CE09510CC8B125A8404">
    <w:name w:val="D9BCE7B8D4A44CE09510CC8B125A8404"/>
    <w:rsid w:val="00B929AB"/>
  </w:style>
  <w:style w:type="paragraph" w:customStyle="1" w:styleId="0BEC9CEF797F4FB4A5846967BC5232F3">
    <w:name w:val="0BEC9CEF797F4FB4A5846967BC5232F3"/>
    <w:rsid w:val="00B929AB"/>
  </w:style>
  <w:style w:type="paragraph" w:customStyle="1" w:styleId="B655815305F945348955E54D43F138AA">
    <w:name w:val="B655815305F945348955E54D43F138AA"/>
    <w:rsid w:val="00B929AB"/>
  </w:style>
  <w:style w:type="paragraph" w:customStyle="1" w:styleId="A8946AFFBDAE4D5E81A19609A041AC26">
    <w:name w:val="A8946AFFBDAE4D5E81A19609A041AC26"/>
    <w:rsid w:val="00B929AB"/>
  </w:style>
  <w:style w:type="paragraph" w:customStyle="1" w:styleId="C75093DD2198444281CEC3C67840FAFD">
    <w:name w:val="C75093DD2198444281CEC3C67840FAFD"/>
    <w:rsid w:val="00B929AB"/>
  </w:style>
  <w:style w:type="paragraph" w:customStyle="1" w:styleId="85F0AC6CAE154A20B6BE871C95802112">
    <w:name w:val="85F0AC6CAE154A20B6BE871C95802112"/>
    <w:rsid w:val="00B929AB"/>
  </w:style>
  <w:style w:type="paragraph" w:customStyle="1" w:styleId="F56F04BF1AC14618A59DA873DB58B1C6">
    <w:name w:val="F56F04BF1AC14618A59DA873DB58B1C6"/>
    <w:rsid w:val="00B929AB"/>
  </w:style>
  <w:style w:type="paragraph" w:customStyle="1" w:styleId="8EFDEEA52F664FE68B6FB08FF65CC739">
    <w:name w:val="8EFDEEA52F664FE68B6FB08FF65CC739"/>
    <w:rsid w:val="00B929AB"/>
  </w:style>
  <w:style w:type="paragraph" w:customStyle="1" w:styleId="C1585B74CC5D4B24AF93BA6826DF40C2">
    <w:name w:val="C1585B74CC5D4B24AF93BA6826DF40C2"/>
    <w:rsid w:val="00B929AB"/>
  </w:style>
  <w:style w:type="paragraph" w:customStyle="1" w:styleId="DF94882E96B04FC5BF76AD01DC9531D6">
    <w:name w:val="DF94882E96B04FC5BF76AD01DC9531D6"/>
    <w:rsid w:val="00B929AB"/>
  </w:style>
  <w:style w:type="paragraph" w:customStyle="1" w:styleId="6A5699C5A9524F61A88FD37C64F4C7C6">
    <w:name w:val="6A5699C5A9524F61A88FD37C64F4C7C6"/>
    <w:rsid w:val="00B929AB"/>
  </w:style>
  <w:style w:type="paragraph" w:customStyle="1" w:styleId="F09F80696BC8489AA1CAE6F5DADAD881">
    <w:name w:val="F09F80696BC8489AA1CAE6F5DADAD881"/>
    <w:rsid w:val="00B929AB"/>
  </w:style>
  <w:style w:type="paragraph" w:customStyle="1" w:styleId="BD93A7874EF64DB68DF808D06A21BEC8">
    <w:name w:val="BD93A7874EF64DB68DF808D06A21BEC8"/>
    <w:rsid w:val="00B929AB"/>
  </w:style>
  <w:style w:type="paragraph" w:customStyle="1" w:styleId="63A2DF5821CB41C89B455AA1EC76143F">
    <w:name w:val="63A2DF5821CB41C89B455AA1EC76143F"/>
    <w:rsid w:val="00B929AB"/>
  </w:style>
  <w:style w:type="paragraph" w:customStyle="1" w:styleId="DCC06D37C40A4836A7BE76F348897CEA">
    <w:name w:val="DCC06D37C40A4836A7BE76F348897CEA"/>
    <w:rsid w:val="00B929AB"/>
  </w:style>
  <w:style w:type="paragraph" w:customStyle="1" w:styleId="1CFA0B34E8564607AED78C53E02C57FB">
    <w:name w:val="1CFA0B34E8564607AED78C53E02C57FB"/>
    <w:rsid w:val="00B929AB"/>
  </w:style>
  <w:style w:type="paragraph" w:customStyle="1" w:styleId="5C026B4B3B64484AA1CE2DA6410B4C07">
    <w:name w:val="5C026B4B3B64484AA1CE2DA6410B4C07"/>
    <w:rsid w:val="00B929AB"/>
  </w:style>
  <w:style w:type="paragraph" w:customStyle="1" w:styleId="0113FE8E77ED4D6AB81E4AE0BE964371">
    <w:name w:val="0113FE8E77ED4D6AB81E4AE0BE964371"/>
    <w:rsid w:val="00B929AB"/>
  </w:style>
  <w:style w:type="paragraph" w:customStyle="1" w:styleId="4A0A2EF8B6B249868F82C845296169CE">
    <w:name w:val="4A0A2EF8B6B249868F82C845296169CE"/>
    <w:rsid w:val="00B929AB"/>
  </w:style>
  <w:style w:type="paragraph" w:customStyle="1" w:styleId="BD1A0DB030FA41A5983D2BFFE396C20D">
    <w:name w:val="BD1A0DB030FA41A5983D2BFFE396C20D"/>
    <w:rsid w:val="00B9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B695-B3E8-49D6-ABDA-7C854B6E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15924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17862</CharactersWithSpaces>
  <SharedDoc>false</SharedDoc>
  <HLinks>
    <vt:vector size="42" baseType="variant">
      <vt:variant>
        <vt:i4>1704053</vt:i4>
      </vt:variant>
      <vt:variant>
        <vt:i4>18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1704053</vt:i4>
      </vt:variant>
      <vt:variant>
        <vt:i4>15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2</cp:revision>
  <cp:lastPrinted>2023-04-18T14:39:00Z</cp:lastPrinted>
  <dcterms:created xsi:type="dcterms:W3CDTF">2023-06-20T21:58:00Z</dcterms:created>
  <dcterms:modified xsi:type="dcterms:W3CDTF">2023-06-20T21:58:00Z</dcterms:modified>
</cp:coreProperties>
</file>