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3D34B" w14:textId="77777777" w:rsidR="002131DD" w:rsidRDefault="002131DD" w:rsidP="002131DD">
      <w:pPr>
        <w:pStyle w:val="Heading2"/>
        <w:jc w:val="center"/>
      </w:pPr>
      <w:r>
        <w:t xml:space="preserve">Appendix B </w:t>
      </w:r>
    </w:p>
    <w:p w14:paraId="3ED65918" w14:textId="62C26544" w:rsidR="002131DD" w:rsidRDefault="002131DD" w:rsidP="002131DD">
      <w:pPr>
        <w:pStyle w:val="Heading2"/>
        <w:jc w:val="center"/>
      </w:pPr>
      <w:r>
        <w:t>Guidelines for Obtaining Electronic Quote &amp; Order Placement</w:t>
      </w:r>
    </w:p>
    <w:p w14:paraId="4B4E8B5A" w14:textId="77777777" w:rsidR="002131DD" w:rsidRDefault="002131DD" w:rsidP="002131DD"/>
    <w:p w14:paraId="2D900827" w14:textId="40DAA754" w:rsidR="002131DD" w:rsidRPr="002131DD" w:rsidRDefault="002131DD" w:rsidP="002131DD">
      <w:pPr>
        <w:pStyle w:val="ListParagraph"/>
        <w:numPr>
          <w:ilvl w:val="0"/>
          <w:numId w:val="1"/>
        </w:numPr>
        <w:rPr>
          <w:b/>
          <w:bCs/>
        </w:rPr>
      </w:pPr>
      <w:r w:rsidRPr="002131DD">
        <w:rPr>
          <w:b/>
          <w:bCs/>
        </w:rPr>
        <w:t>Generating the Online Electronic Quote</w:t>
      </w:r>
    </w:p>
    <w:p w14:paraId="2D9110FB" w14:textId="32AE3731" w:rsidR="002131DD" w:rsidRDefault="002131DD" w:rsidP="002131DD">
      <w:pPr>
        <w:pStyle w:val="ListParagraph"/>
        <w:rPr>
          <w:b/>
          <w:bCs/>
        </w:rPr>
      </w:pPr>
      <w:r w:rsidRPr="002131DD">
        <w:t xml:space="preserve">The agency buyer or technical contact responsible for initial selection or configuration of the orders may find these guidelines helpful. </w:t>
      </w:r>
      <w:r w:rsidRPr="002131DD">
        <w:rPr>
          <w:b/>
          <w:bCs/>
        </w:rPr>
        <w:t>Suppliers are charged with providing necessary training specific to the use of their Louisiana Contract Page.</w:t>
      </w:r>
    </w:p>
    <w:p w14:paraId="06B4FB29" w14:textId="7DD9BF01" w:rsidR="002131DD" w:rsidRPr="002131DD" w:rsidRDefault="002131DD" w:rsidP="002131DD">
      <w:pPr>
        <w:pStyle w:val="ListParagraph"/>
        <w:numPr>
          <w:ilvl w:val="0"/>
          <w:numId w:val="2"/>
        </w:numPr>
        <w:rPr>
          <w:b/>
          <w:bCs/>
          <w:highlight w:val="yellow"/>
        </w:rPr>
      </w:pPr>
      <w:r w:rsidRPr="002131DD">
        <w:rPr>
          <w:highlight w:val="yellow"/>
        </w:rPr>
        <w:t xml:space="preserve">Access the Office of State Purchasing (OSP) </w:t>
      </w:r>
      <w:hyperlink r:id="rId5" w:history="1">
        <w:r w:rsidRPr="002131DD">
          <w:rPr>
            <w:rStyle w:val="Hyperlink"/>
            <w:highlight w:val="yellow"/>
          </w:rPr>
          <w:t>website</w:t>
        </w:r>
      </w:hyperlink>
      <w:r w:rsidRPr="002131DD">
        <w:rPr>
          <w:highlight w:val="yellow"/>
        </w:rPr>
        <w:t>.</w:t>
      </w:r>
    </w:p>
    <w:p w14:paraId="6153B633" w14:textId="2582632B" w:rsidR="002131DD" w:rsidRPr="002131DD" w:rsidRDefault="002131DD" w:rsidP="002131DD">
      <w:pPr>
        <w:pStyle w:val="ListParagraph"/>
        <w:numPr>
          <w:ilvl w:val="0"/>
          <w:numId w:val="2"/>
        </w:numPr>
        <w:rPr>
          <w:highlight w:val="yellow"/>
        </w:rPr>
      </w:pPr>
      <w:r w:rsidRPr="002131DD">
        <w:rPr>
          <w:highlight w:val="yellow"/>
        </w:rPr>
        <w:t>Click on the "Approved Catalog Contracts" link under the "Statewide Contracts" button</w:t>
      </w:r>
    </w:p>
    <w:p w14:paraId="4C3BE1F4" w14:textId="4F990B08" w:rsidR="002131DD" w:rsidRPr="002131DD" w:rsidRDefault="002131DD" w:rsidP="002131DD">
      <w:pPr>
        <w:pStyle w:val="ListParagraph"/>
        <w:numPr>
          <w:ilvl w:val="0"/>
          <w:numId w:val="2"/>
        </w:numPr>
        <w:rPr>
          <w:highlight w:val="yellow"/>
        </w:rPr>
      </w:pPr>
      <w:r w:rsidRPr="002131DD">
        <w:rPr>
          <w:highlight w:val="yellow"/>
        </w:rPr>
        <w:t xml:space="preserve">Select the catalog contract from which you wish to shop from the </w:t>
      </w:r>
      <w:proofErr w:type="gramStart"/>
      <w:r w:rsidRPr="002131DD">
        <w:rPr>
          <w:highlight w:val="yellow"/>
        </w:rPr>
        <w:t>listing</w:t>
      </w:r>
      <w:proofErr w:type="gramEnd"/>
      <w:r w:rsidRPr="002131DD">
        <w:rPr>
          <w:highlight w:val="yellow"/>
        </w:rPr>
        <w:t xml:space="preserve"> provided.</w:t>
      </w:r>
      <w:r w:rsidRPr="002131DD">
        <w:rPr>
          <w:highlight w:val="yellow"/>
        </w:rPr>
        <w:t xml:space="preserve"> </w:t>
      </w:r>
      <w:r w:rsidRPr="002131DD">
        <w:rPr>
          <w:highlight w:val="yellow"/>
        </w:rPr>
        <w:t>You will be taken directly to the Louisiana contract page website for the selected supplier.</w:t>
      </w:r>
    </w:p>
    <w:p w14:paraId="738C555C" w14:textId="77777777" w:rsidR="002131DD" w:rsidRPr="002131DD" w:rsidRDefault="002131DD" w:rsidP="002131DD">
      <w:pPr>
        <w:pStyle w:val="ListParagraph"/>
        <w:numPr>
          <w:ilvl w:val="0"/>
          <w:numId w:val="2"/>
        </w:numPr>
      </w:pPr>
      <w:r w:rsidRPr="002131DD">
        <w:t>Create a "Shopping Basket"/electronic quote following the instructions provided on the supplier's Louisiana contract page.</w:t>
      </w:r>
    </w:p>
    <w:p w14:paraId="040A8E2F" w14:textId="77777777" w:rsidR="002131DD" w:rsidRPr="002131DD" w:rsidRDefault="002131DD" w:rsidP="002131DD">
      <w:pPr>
        <w:pStyle w:val="ListParagraph"/>
        <w:numPr>
          <w:ilvl w:val="0"/>
          <w:numId w:val="2"/>
        </w:numPr>
      </w:pPr>
      <w:r w:rsidRPr="002131DD">
        <w:t>If you are shopping for microcomputers, it will be necessary to configure the system with required features and accessories (Ex. Processor speed, memory, hard drive, operating system, modem, CD-ROM, network card, zip drive, speakers, batteries and any other options desired for the order). Once satisfied with the configuration selected, "update" the price and quantity(s) for final configuration.</w:t>
      </w:r>
    </w:p>
    <w:p w14:paraId="5A79FD6C" w14:textId="49806BE3" w:rsidR="002131DD" w:rsidRDefault="002131DD" w:rsidP="002131DD">
      <w:pPr>
        <w:pStyle w:val="ListParagraph"/>
        <w:numPr>
          <w:ilvl w:val="0"/>
          <w:numId w:val="2"/>
        </w:numPr>
      </w:pPr>
      <w:r>
        <w:t xml:space="preserve">Another review of </w:t>
      </w:r>
      <w:proofErr w:type="gramStart"/>
      <w:r>
        <w:t>order</w:t>
      </w:r>
      <w:proofErr w:type="gramEnd"/>
      <w:r>
        <w:t xml:space="preserve"> is recommended. If satisfied with order, save "shopping basket"/electronic quote. Jot down the electronic quote number assigned and screen print the page for your file.</w:t>
      </w:r>
    </w:p>
    <w:p w14:paraId="0C3E650A" w14:textId="77777777" w:rsidR="002131DD" w:rsidRPr="002131DD" w:rsidRDefault="002131DD" w:rsidP="002131DD">
      <w:pPr>
        <w:pStyle w:val="ListParagraph"/>
        <w:numPr>
          <w:ilvl w:val="0"/>
          <w:numId w:val="2"/>
        </w:numPr>
      </w:pPr>
      <w:r w:rsidRPr="002131DD">
        <w:t>Some websites allow you to save the "shopping basket"/electronic quote as an HTML document. This could be attached to an email and viewed with a browser by any agency approvers. If quote can be saved as HTML document, click on "File" on the title bar, then click "save as", and select "html" as the file type. You should use a descriptive file name that will help you find this order easily (Ex. your name and the electronic quote number).</w:t>
      </w:r>
    </w:p>
    <w:p w14:paraId="5465336B" w14:textId="25FC72BE" w:rsidR="002131DD" w:rsidRDefault="002131DD" w:rsidP="002131DD">
      <w:pPr>
        <w:rPr>
          <w:b/>
          <w:bCs/>
        </w:rPr>
      </w:pPr>
      <w:r w:rsidRPr="002131DD">
        <w:rPr>
          <w:b/>
          <w:bCs/>
        </w:rPr>
        <w:t>Once the supplier has confirmed receipt of the electronic quote (or, during the time this is occurring), the following steps may be completed:</w:t>
      </w:r>
    </w:p>
    <w:p w14:paraId="7FD330FF" w14:textId="77777777" w:rsidR="002131DD" w:rsidRPr="002131DD" w:rsidRDefault="002131DD" w:rsidP="002131DD">
      <w:pPr>
        <w:pStyle w:val="ListParagraph"/>
        <w:numPr>
          <w:ilvl w:val="0"/>
          <w:numId w:val="3"/>
        </w:numPr>
        <w:rPr>
          <w:b/>
          <w:bCs/>
        </w:rPr>
      </w:pPr>
      <w:r w:rsidRPr="002131DD">
        <w:t xml:space="preserve">Retrieve the electronic quote using the electronic quote number and print this page for future reference. Compare quote content to screen print to ensure that your </w:t>
      </w:r>
      <w:r w:rsidRPr="002131DD">
        <w:lastRenderedPageBreak/>
        <w:t xml:space="preserve">order is as requested. </w:t>
      </w:r>
      <w:r w:rsidRPr="002131DD">
        <w:rPr>
          <w:b/>
          <w:bCs/>
        </w:rPr>
        <w:t xml:space="preserve">The same process as described in Item #7 </w:t>
      </w:r>
      <w:proofErr w:type="gramStart"/>
      <w:r w:rsidRPr="002131DD">
        <w:rPr>
          <w:b/>
          <w:bCs/>
        </w:rPr>
        <w:t>above,</w:t>
      </w:r>
      <w:proofErr w:type="gramEnd"/>
      <w:r w:rsidRPr="002131DD">
        <w:rPr>
          <w:b/>
          <w:bCs/>
        </w:rPr>
        <w:t xml:space="preserve"> can be used to save this as an HTML document to be attached to an email and forwarded to approvers.</w:t>
      </w:r>
    </w:p>
    <w:p w14:paraId="3ECB3AA2" w14:textId="77777777" w:rsidR="002131DD" w:rsidRDefault="002131DD" w:rsidP="002131DD">
      <w:pPr>
        <w:pStyle w:val="ListParagraph"/>
        <w:numPr>
          <w:ilvl w:val="0"/>
          <w:numId w:val="3"/>
        </w:numPr>
      </w:pPr>
      <w:r w:rsidRPr="002131DD">
        <w:t>Forward quote via email, or manually, for approvals in compliance with your internal policy.</w:t>
      </w:r>
    </w:p>
    <w:p w14:paraId="2D53A416" w14:textId="77777777" w:rsidR="002131DD" w:rsidRPr="002131DD" w:rsidRDefault="002131DD" w:rsidP="002131DD">
      <w:pPr>
        <w:pStyle w:val="ListParagraph"/>
      </w:pPr>
    </w:p>
    <w:p w14:paraId="24444E0A" w14:textId="1DBA9704" w:rsidR="002131DD" w:rsidRDefault="002131DD" w:rsidP="002131DD">
      <w:pPr>
        <w:pStyle w:val="ListParagraph"/>
        <w:numPr>
          <w:ilvl w:val="0"/>
          <w:numId w:val="1"/>
        </w:numPr>
        <w:rPr>
          <w:b/>
          <w:bCs/>
        </w:rPr>
      </w:pPr>
      <w:r>
        <w:rPr>
          <w:b/>
          <w:bCs/>
        </w:rPr>
        <w:t>Placing the Order</w:t>
      </w:r>
    </w:p>
    <w:p w14:paraId="0792DA34" w14:textId="57277BE9" w:rsidR="002131DD" w:rsidRDefault="002131DD" w:rsidP="002131DD">
      <w:pPr>
        <w:pStyle w:val="ListParagraph"/>
      </w:pPr>
      <w:r w:rsidRPr="002131DD">
        <w:t>The purchasing agent should generate the order only after:</w:t>
      </w:r>
    </w:p>
    <w:p w14:paraId="00132BB0" w14:textId="77777777" w:rsidR="002131DD" w:rsidRPr="002131DD" w:rsidRDefault="002131DD" w:rsidP="002131DD">
      <w:pPr>
        <w:pStyle w:val="ListParagraph"/>
        <w:numPr>
          <w:ilvl w:val="0"/>
          <w:numId w:val="6"/>
        </w:numPr>
        <w:ind w:left="1530"/>
      </w:pPr>
      <w:r w:rsidRPr="002131DD">
        <w:t>The "shopping basket"/electronic quote has been finalized.</w:t>
      </w:r>
    </w:p>
    <w:p w14:paraId="7AD7AA9B" w14:textId="77777777" w:rsidR="002131DD" w:rsidRPr="002131DD" w:rsidRDefault="002131DD" w:rsidP="002131DD">
      <w:pPr>
        <w:pStyle w:val="ListParagraph"/>
        <w:numPr>
          <w:ilvl w:val="0"/>
          <w:numId w:val="6"/>
        </w:numPr>
        <w:ind w:left="1530"/>
      </w:pPr>
      <w:proofErr w:type="gramStart"/>
      <w:r w:rsidRPr="002131DD">
        <w:t>Supplier</w:t>
      </w:r>
      <w:proofErr w:type="gramEnd"/>
      <w:r w:rsidRPr="002131DD">
        <w:t xml:space="preserve"> has assigned a quote number.</w:t>
      </w:r>
    </w:p>
    <w:p w14:paraId="156DB46B" w14:textId="77777777" w:rsidR="002131DD" w:rsidRPr="002131DD" w:rsidRDefault="002131DD" w:rsidP="002131DD">
      <w:pPr>
        <w:pStyle w:val="ListParagraph"/>
        <w:numPr>
          <w:ilvl w:val="0"/>
          <w:numId w:val="6"/>
        </w:numPr>
        <w:ind w:left="1530"/>
      </w:pPr>
      <w:r w:rsidRPr="002131DD">
        <w:t>All internal approval requirements have been satisfied.</w:t>
      </w:r>
    </w:p>
    <w:p w14:paraId="50C506FD" w14:textId="216C7749" w:rsidR="002131DD" w:rsidRPr="002131DD" w:rsidRDefault="002131DD" w:rsidP="002131DD">
      <w:pPr>
        <w:ind w:left="720"/>
        <w:rPr>
          <w:b/>
          <w:bCs/>
        </w:rPr>
      </w:pPr>
      <w:r w:rsidRPr="002131DD">
        <w:rPr>
          <w:b/>
          <w:bCs/>
        </w:rPr>
        <w:t>General Instructions for All Users:</w:t>
      </w:r>
    </w:p>
    <w:p w14:paraId="1AD1440B" w14:textId="77777777" w:rsidR="002131DD" w:rsidRDefault="002131DD" w:rsidP="002131DD">
      <w:pPr>
        <w:pStyle w:val="ListParagraph"/>
        <w:numPr>
          <w:ilvl w:val="0"/>
          <w:numId w:val="5"/>
        </w:numPr>
        <w:ind w:left="1530"/>
      </w:pPr>
      <w:r>
        <w:t xml:space="preserve">When </w:t>
      </w:r>
      <w:r w:rsidRPr="002131DD">
        <w:t>printing the electronic quote off the web, one may need to adjust the margins to ensure the entire page is printed.</w:t>
      </w:r>
    </w:p>
    <w:p w14:paraId="276F82B1" w14:textId="77777777" w:rsidR="002131DD" w:rsidRDefault="002131DD" w:rsidP="002131DD">
      <w:pPr>
        <w:pStyle w:val="ListParagraph"/>
        <w:numPr>
          <w:ilvl w:val="0"/>
          <w:numId w:val="5"/>
        </w:numPr>
        <w:ind w:left="1530"/>
      </w:pPr>
      <w:r w:rsidRPr="002131DD">
        <w:t>Writing the Contract Number, Contract Release Order (CRO)*, or Purchase Order (PO) number on the quote is recommended.</w:t>
      </w:r>
    </w:p>
    <w:p w14:paraId="3DFCFA6D" w14:textId="77777777" w:rsidR="002131DD" w:rsidRDefault="002131DD" w:rsidP="002131DD">
      <w:pPr>
        <w:pStyle w:val="ListParagraph"/>
        <w:numPr>
          <w:ilvl w:val="0"/>
          <w:numId w:val="5"/>
        </w:numPr>
        <w:ind w:left="1530"/>
      </w:pPr>
      <w:r w:rsidRPr="002131DD">
        <w:t>Fax or mail a copy of the electronic quote with your order to the vendor.</w:t>
      </w:r>
    </w:p>
    <w:p w14:paraId="1BE7CB5A" w14:textId="77777777" w:rsidR="002131DD" w:rsidRDefault="002131DD" w:rsidP="002131DD">
      <w:pPr>
        <w:pStyle w:val="ListParagraph"/>
        <w:numPr>
          <w:ilvl w:val="0"/>
          <w:numId w:val="5"/>
        </w:numPr>
        <w:ind w:left="1530"/>
      </w:pPr>
      <w:r w:rsidRPr="002131DD">
        <w:t xml:space="preserve">Since PC contract terms are "price in effect at time of shipment". If </w:t>
      </w:r>
      <w:proofErr w:type="gramStart"/>
      <w:r w:rsidRPr="002131DD">
        <w:t>price</w:t>
      </w:r>
      <w:proofErr w:type="gramEnd"/>
      <w:r w:rsidRPr="002131DD">
        <w:t xml:space="preserve"> on invoice is lower than </w:t>
      </w:r>
      <w:proofErr w:type="gramStart"/>
      <w:r w:rsidRPr="002131DD">
        <w:t>order</w:t>
      </w:r>
      <w:proofErr w:type="gramEnd"/>
      <w:r w:rsidRPr="002131DD">
        <w:t xml:space="preserve"> price, pay </w:t>
      </w:r>
      <w:proofErr w:type="gramStart"/>
      <w:r w:rsidRPr="002131DD">
        <w:t>lower</w:t>
      </w:r>
      <w:proofErr w:type="gramEnd"/>
      <w:r w:rsidRPr="002131DD">
        <w:t xml:space="preserve"> </w:t>
      </w:r>
      <w:proofErr w:type="gramStart"/>
      <w:r w:rsidRPr="002131DD">
        <w:t>price invoiced</w:t>
      </w:r>
      <w:proofErr w:type="gramEnd"/>
      <w:r w:rsidRPr="002131DD">
        <w:t>.</w:t>
      </w:r>
    </w:p>
    <w:p w14:paraId="0761DC86" w14:textId="77777777" w:rsidR="002131DD" w:rsidRDefault="002131DD" w:rsidP="002131DD">
      <w:pPr>
        <w:pStyle w:val="ListParagraph"/>
        <w:numPr>
          <w:ilvl w:val="0"/>
          <w:numId w:val="5"/>
        </w:numPr>
        <w:ind w:left="1530"/>
      </w:pPr>
      <w:r>
        <w:t>Questions related</w:t>
      </w:r>
      <w:r w:rsidRPr="002131DD">
        <w:rPr>
          <w:spacing w:val="-4"/>
        </w:rPr>
        <w:t xml:space="preserve"> </w:t>
      </w:r>
      <w:r>
        <w:t>to</w:t>
      </w:r>
      <w:r w:rsidRPr="002131DD">
        <w:rPr>
          <w:spacing w:val="-4"/>
        </w:rPr>
        <w:t xml:space="preserve"> </w:t>
      </w:r>
      <w:r>
        <w:t>configuration,</w:t>
      </w:r>
      <w:r w:rsidRPr="002131DD">
        <w:rPr>
          <w:spacing w:val="-4"/>
        </w:rPr>
        <w:t xml:space="preserve"> </w:t>
      </w:r>
      <w:r>
        <w:t>pricing,</w:t>
      </w:r>
      <w:r w:rsidRPr="002131DD">
        <w:rPr>
          <w:spacing w:val="-4"/>
        </w:rPr>
        <w:t xml:space="preserve"> </w:t>
      </w:r>
      <w:r>
        <w:t>or</w:t>
      </w:r>
      <w:r w:rsidRPr="002131DD">
        <w:rPr>
          <w:spacing w:val="-4"/>
        </w:rPr>
        <w:t xml:space="preserve"> </w:t>
      </w:r>
      <w:r>
        <w:t>hardware</w:t>
      </w:r>
      <w:r w:rsidRPr="002131DD">
        <w:rPr>
          <w:spacing w:val="-4"/>
        </w:rPr>
        <w:t xml:space="preserve"> </w:t>
      </w:r>
      <w:proofErr w:type="gramStart"/>
      <w:r>
        <w:t>options,</w:t>
      </w:r>
      <w:proofErr w:type="gramEnd"/>
      <w:r w:rsidRPr="002131DD">
        <w:rPr>
          <w:spacing w:val="-4"/>
        </w:rPr>
        <w:t xml:space="preserve"> </w:t>
      </w:r>
      <w:r>
        <w:t>should</w:t>
      </w:r>
      <w:r w:rsidRPr="002131DD">
        <w:rPr>
          <w:spacing w:val="-4"/>
        </w:rPr>
        <w:t xml:space="preserve"> </w:t>
      </w:r>
      <w:r>
        <w:t>be</w:t>
      </w:r>
      <w:r w:rsidRPr="002131DD">
        <w:rPr>
          <w:spacing w:val="-4"/>
        </w:rPr>
        <w:t xml:space="preserve"> </w:t>
      </w:r>
      <w:r>
        <w:t xml:space="preserve">directed </w:t>
      </w:r>
      <w:proofErr w:type="gramStart"/>
      <w:r>
        <w:t>to</w:t>
      </w:r>
      <w:proofErr w:type="gramEnd"/>
      <w:r>
        <w:t xml:space="preserve"> the applicable vendor.</w:t>
      </w:r>
      <w:r w:rsidRPr="002131DD">
        <w:rPr>
          <w:spacing w:val="40"/>
        </w:rPr>
        <w:t xml:space="preserve"> </w:t>
      </w:r>
      <w:r>
        <w:t xml:space="preserve">Administrative questions related to the contract or AGPS assistance should be directed </w:t>
      </w:r>
      <w:proofErr w:type="gramStart"/>
      <w:r>
        <w:t>to</w:t>
      </w:r>
      <w:proofErr w:type="gramEnd"/>
      <w:r>
        <w:t xml:space="preserve"> the Office of State Purchasing.</w:t>
      </w:r>
    </w:p>
    <w:p w14:paraId="0A0ED847" w14:textId="72E9BD15" w:rsidR="002131DD" w:rsidRPr="002131DD" w:rsidRDefault="002131DD" w:rsidP="002131DD">
      <w:pPr>
        <w:ind w:left="810"/>
        <w:rPr>
          <w:b/>
          <w:bCs/>
        </w:rPr>
      </w:pPr>
      <w:r w:rsidRPr="002131DD">
        <w:rPr>
          <w:b/>
          <w:bCs/>
        </w:rPr>
        <w:t>Ordering Information for AGPS Users</w:t>
      </w:r>
    </w:p>
    <w:p w14:paraId="7A7AD8AB" w14:textId="77777777" w:rsidR="002131DD" w:rsidRDefault="002131DD" w:rsidP="002131DD">
      <w:pPr>
        <w:pStyle w:val="ListParagraph"/>
        <w:widowControl w:val="0"/>
        <w:numPr>
          <w:ilvl w:val="0"/>
          <w:numId w:val="9"/>
        </w:numPr>
        <w:tabs>
          <w:tab w:val="left" w:pos="460"/>
          <w:tab w:val="left" w:pos="1530"/>
        </w:tabs>
        <w:autoSpaceDE w:val="0"/>
        <w:autoSpaceDN w:val="0"/>
        <w:spacing w:before="1" w:after="0" w:line="247" w:lineRule="auto"/>
        <w:ind w:left="1530" w:right="667"/>
      </w:pPr>
      <w:r>
        <w:t>The</w:t>
      </w:r>
      <w:r w:rsidRPr="002131DD">
        <w:rPr>
          <w:spacing w:val="-2"/>
        </w:rPr>
        <w:t xml:space="preserve"> </w:t>
      </w:r>
      <w:r>
        <w:t>contract</w:t>
      </w:r>
      <w:r w:rsidRPr="002131DD">
        <w:rPr>
          <w:spacing w:val="-1"/>
        </w:rPr>
        <w:t xml:space="preserve"> </w:t>
      </w:r>
      <w:r>
        <w:t>number</w:t>
      </w:r>
      <w:r w:rsidRPr="002131DD">
        <w:rPr>
          <w:spacing w:val="-1"/>
        </w:rPr>
        <w:t xml:space="preserve"> </w:t>
      </w:r>
      <w:r>
        <w:t>and</w:t>
      </w:r>
      <w:r w:rsidRPr="002131DD">
        <w:rPr>
          <w:spacing w:val="-2"/>
        </w:rPr>
        <w:t xml:space="preserve"> </w:t>
      </w:r>
      <w:r>
        <w:t>commodity</w:t>
      </w:r>
      <w:r w:rsidRPr="002131DD">
        <w:rPr>
          <w:spacing w:val="-1"/>
        </w:rPr>
        <w:t xml:space="preserve"> </w:t>
      </w:r>
      <w:r>
        <w:t>code</w:t>
      </w:r>
      <w:r w:rsidRPr="002131DD">
        <w:rPr>
          <w:spacing w:val="-2"/>
        </w:rPr>
        <w:t xml:space="preserve"> </w:t>
      </w:r>
      <w:r>
        <w:t>required</w:t>
      </w:r>
      <w:r w:rsidRPr="002131DD">
        <w:rPr>
          <w:spacing w:val="-2"/>
        </w:rPr>
        <w:t xml:space="preserve"> </w:t>
      </w:r>
      <w:r>
        <w:t>for</w:t>
      </w:r>
      <w:r w:rsidRPr="002131DD">
        <w:rPr>
          <w:spacing w:val="-1"/>
        </w:rPr>
        <w:t xml:space="preserve"> </w:t>
      </w:r>
      <w:r>
        <w:t>order</w:t>
      </w:r>
      <w:r w:rsidRPr="002131DD">
        <w:rPr>
          <w:spacing w:val="-1"/>
        </w:rPr>
        <w:t xml:space="preserve"> </w:t>
      </w:r>
      <w:r>
        <w:t>processing</w:t>
      </w:r>
      <w:r w:rsidRPr="002131DD">
        <w:rPr>
          <w:spacing w:val="-2"/>
        </w:rPr>
        <w:t xml:space="preserve"> </w:t>
      </w:r>
      <w:r>
        <w:t>is</w:t>
      </w:r>
      <w:r w:rsidRPr="002131DD">
        <w:rPr>
          <w:spacing w:val="-1"/>
        </w:rPr>
        <w:t xml:space="preserve"> </w:t>
      </w:r>
      <w:r>
        <w:t>noted</w:t>
      </w:r>
      <w:r w:rsidRPr="002131DD">
        <w:rPr>
          <w:spacing w:val="-2"/>
        </w:rPr>
        <w:t xml:space="preserve"> </w:t>
      </w:r>
      <w:r>
        <w:t xml:space="preserve">on the first page of the supplier's "Louisiana Online Store", </w:t>
      </w:r>
      <w:proofErr w:type="gramStart"/>
      <w:r>
        <w:t>or</w:t>
      </w:r>
      <w:proofErr w:type="gramEnd"/>
      <w:r>
        <w:t xml:space="preserve"> Catalog Contract page.</w:t>
      </w:r>
    </w:p>
    <w:p w14:paraId="307EB72F" w14:textId="77777777" w:rsidR="002131DD" w:rsidRDefault="002131DD" w:rsidP="002131DD">
      <w:pPr>
        <w:pStyle w:val="ListParagraph"/>
        <w:widowControl w:val="0"/>
        <w:numPr>
          <w:ilvl w:val="0"/>
          <w:numId w:val="9"/>
        </w:numPr>
        <w:tabs>
          <w:tab w:val="left" w:pos="460"/>
          <w:tab w:val="left" w:pos="1530"/>
        </w:tabs>
        <w:autoSpaceDE w:val="0"/>
        <w:autoSpaceDN w:val="0"/>
        <w:spacing w:before="1" w:after="0" w:line="247" w:lineRule="auto"/>
        <w:ind w:left="1530" w:right="667"/>
      </w:pPr>
      <w:r>
        <w:t>Catalog contracts will have a limited number of contract lines, generally only one. This contract line will be repeated for additional order lines and the description</w:t>
      </w:r>
      <w:r>
        <w:t xml:space="preserve"> </w:t>
      </w:r>
      <w:r>
        <w:t>changed as required.</w:t>
      </w:r>
    </w:p>
    <w:p w14:paraId="5A3D5700" w14:textId="77777777" w:rsidR="002131DD" w:rsidRDefault="002131DD" w:rsidP="002131DD">
      <w:pPr>
        <w:pStyle w:val="ListParagraph"/>
        <w:widowControl w:val="0"/>
        <w:numPr>
          <w:ilvl w:val="0"/>
          <w:numId w:val="9"/>
        </w:numPr>
        <w:tabs>
          <w:tab w:val="left" w:pos="460"/>
          <w:tab w:val="left" w:pos="1530"/>
        </w:tabs>
        <w:autoSpaceDE w:val="0"/>
        <w:autoSpaceDN w:val="0"/>
        <w:spacing w:before="1" w:after="0" w:line="247" w:lineRule="auto"/>
        <w:ind w:left="1530" w:right="667"/>
      </w:pPr>
      <w:r w:rsidRPr="002131DD">
        <w:t>A brief description in OMOD and attaching the electronic quote for detailed information, is recommended.</w:t>
      </w:r>
    </w:p>
    <w:p w14:paraId="1CDBF91C" w14:textId="77777777" w:rsidR="006D3E13" w:rsidRDefault="002131DD" w:rsidP="006D3E13">
      <w:pPr>
        <w:pStyle w:val="ListParagraph"/>
        <w:widowControl w:val="0"/>
        <w:numPr>
          <w:ilvl w:val="0"/>
          <w:numId w:val="9"/>
        </w:numPr>
        <w:tabs>
          <w:tab w:val="left" w:pos="460"/>
          <w:tab w:val="left" w:pos="1530"/>
        </w:tabs>
        <w:autoSpaceDE w:val="0"/>
        <w:autoSpaceDN w:val="0"/>
        <w:spacing w:before="1" w:after="0" w:line="247" w:lineRule="auto"/>
        <w:ind w:left="1530" w:right="667"/>
      </w:pPr>
      <w:r>
        <w:t xml:space="preserve">Prior to entering </w:t>
      </w:r>
      <w:proofErr w:type="gramStart"/>
      <w:r>
        <w:t>order</w:t>
      </w:r>
      <w:proofErr w:type="gramEnd"/>
      <w:r>
        <w:t xml:space="preserve"> in AGPS, </w:t>
      </w:r>
      <w:proofErr w:type="gramStart"/>
      <w:r>
        <w:t>entity</w:t>
      </w:r>
      <w:proofErr w:type="gramEnd"/>
      <w:r>
        <w:t xml:space="preserve"> should consider how </w:t>
      </w:r>
      <w:proofErr w:type="gramStart"/>
      <w:r>
        <w:t>order</w:t>
      </w:r>
      <w:proofErr w:type="gramEnd"/>
      <w:r>
        <w:t xml:space="preserve"> will be</w:t>
      </w:r>
      <w:r>
        <w:t xml:space="preserve"> </w:t>
      </w:r>
      <w:r>
        <w:t xml:space="preserve">received. It is recommended that a different order line be entered for each set of units to be delivered; or, for each different </w:t>
      </w:r>
      <w:proofErr w:type="gramStart"/>
      <w:r>
        <w:t>units</w:t>
      </w:r>
      <w:proofErr w:type="gramEnd"/>
      <w:r>
        <w:t xml:space="preserve"> of measure. (Ex. 4 ea. monitors and 4 ea. CPUs--would be issued as two order lines; 1 lot of 4 PCs complete with monitor and CPUs--would be </w:t>
      </w:r>
      <w:r>
        <w:lastRenderedPageBreak/>
        <w:t>issued as one order line; or 4 ea.</w:t>
      </w:r>
      <w:r w:rsidR="006D3E13">
        <w:t xml:space="preserve"> </w:t>
      </w:r>
      <w:r>
        <w:t>Monitors and 2 pr. Speakers--would be issued as two order lines.)</w:t>
      </w:r>
    </w:p>
    <w:p w14:paraId="64A6E276" w14:textId="77777777" w:rsidR="006D3E13" w:rsidRDefault="006D3E13" w:rsidP="006D3E13">
      <w:pPr>
        <w:pStyle w:val="ListParagraph"/>
        <w:widowControl w:val="0"/>
        <w:numPr>
          <w:ilvl w:val="0"/>
          <w:numId w:val="9"/>
        </w:numPr>
        <w:tabs>
          <w:tab w:val="left" w:pos="460"/>
          <w:tab w:val="left" w:pos="1530"/>
        </w:tabs>
        <w:autoSpaceDE w:val="0"/>
        <w:autoSpaceDN w:val="0"/>
        <w:spacing w:before="1" w:after="0" w:line="247" w:lineRule="auto"/>
        <w:ind w:left="1530" w:right="667"/>
      </w:pPr>
      <w:r>
        <w:t>The quote number must be entered in the CAT IND field (catalog indicator field).</w:t>
      </w:r>
      <w:r>
        <w:t xml:space="preserve">  </w:t>
      </w:r>
      <w:r>
        <w:t>You may also enter in the order title line and OMOD.</w:t>
      </w:r>
    </w:p>
    <w:p w14:paraId="6CDADE98" w14:textId="77777777" w:rsidR="006D3E13" w:rsidRDefault="006D3E13" w:rsidP="006D3E13">
      <w:pPr>
        <w:pStyle w:val="ListParagraph"/>
        <w:widowControl w:val="0"/>
        <w:numPr>
          <w:ilvl w:val="0"/>
          <w:numId w:val="9"/>
        </w:numPr>
        <w:tabs>
          <w:tab w:val="left" w:pos="460"/>
          <w:tab w:val="left" w:pos="1530"/>
        </w:tabs>
        <w:autoSpaceDE w:val="0"/>
        <w:autoSpaceDN w:val="0"/>
        <w:spacing w:before="1" w:after="0" w:line="247" w:lineRule="auto"/>
        <w:ind w:left="1530" w:right="667"/>
      </w:pPr>
      <w:r>
        <w:t>Leave price field blank.</w:t>
      </w:r>
    </w:p>
    <w:p w14:paraId="038AA492" w14:textId="77777777" w:rsidR="006D3E13" w:rsidRDefault="006D3E13" w:rsidP="006D3E13">
      <w:pPr>
        <w:pStyle w:val="ListParagraph"/>
        <w:widowControl w:val="0"/>
        <w:numPr>
          <w:ilvl w:val="0"/>
          <w:numId w:val="9"/>
        </w:numPr>
        <w:tabs>
          <w:tab w:val="left" w:pos="460"/>
          <w:tab w:val="left" w:pos="1530"/>
        </w:tabs>
        <w:autoSpaceDE w:val="0"/>
        <w:autoSpaceDN w:val="0"/>
        <w:spacing w:before="1" w:after="0" w:line="247" w:lineRule="auto"/>
        <w:ind w:left="1530" w:right="667"/>
      </w:pPr>
      <w:r>
        <w:t>Enter the total amount of the applicable order line in the CAT $ field.</w:t>
      </w:r>
    </w:p>
    <w:p w14:paraId="211C39FE" w14:textId="5F881B42" w:rsidR="006D3E13" w:rsidRDefault="006D3E13" w:rsidP="006D3E13">
      <w:pPr>
        <w:pStyle w:val="ListParagraph"/>
        <w:widowControl w:val="0"/>
        <w:numPr>
          <w:ilvl w:val="0"/>
          <w:numId w:val="9"/>
        </w:numPr>
        <w:tabs>
          <w:tab w:val="left" w:pos="460"/>
          <w:tab w:val="left" w:pos="1530"/>
        </w:tabs>
        <w:autoSpaceDE w:val="0"/>
        <w:autoSpaceDN w:val="0"/>
        <w:spacing w:before="1" w:after="0" w:line="247" w:lineRule="auto"/>
        <w:ind w:left="1530" w:right="667"/>
      </w:pPr>
      <w:r>
        <w:t>Review the electronic quote to ensure that all items have been entered on AGPS order.</w:t>
      </w:r>
    </w:p>
    <w:p w14:paraId="5E0D417D" w14:textId="77777777" w:rsidR="002131DD" w:rsidRDefault="002131DD" w:rsidP="006D3E13">
      <w:pPr>
        <w:widowControl w:val="0"/>
        <w:tabs>
          <w:tab w:val="left" w:pos="460"/>
          <w:tab w:val="left" w:pos="1530"/>
        </w:tabs>
        <w:autoSpaceDE w:val="0"/>
        <w:autoSpaceDN w:val="0"/>
        <w:spacing w:before="1" w:after="0" w:line="247" w:lineRule="auto"/>
        <w:ind w:right="667"/>
      </w:pPr>
    </w:p>
    <w:p w14:paraId="3C71E1BE" w14:textId="2C9C5992" w:rsidR="006D3E13" w:rsidRDefault="006D3E13" w:rsidP="006D3E13">
      <w:pPr>
        <w:widowControl w:val="0"/>
        <w:tabs>
          <w:tab w:val="left" w:pos="460"/>
          <w:tab w:val="left" w:pos="1530"/>
        </w:tabs>
        <w:autoSpaceDE w:val="0"/>
        <w:autoSpaceDN w:val="0"/>
        <w:spacing w:before="1" w:after="0" w:line="247" w:lineRule="auto"/>
        <w:ind w:right="667" w:firstLine="900"/>
        <w:rPr>
          <w:b/>
          <w:bCs/>
        </w:rPr>
      </w:pPr>
      <w:r>
        <w:rPr>
          <w:b/>
          <w:bCs/>
        </w:rPr>
        <w:t>Receiving Information for AGPS Users:</w:t>
      </w:r>
    </w:p>
    <w:p w14:paraId="51BF0E03" w14:textId="7FB54530" w:rsidR="006D3E13" w:rsidRPr="006D3E13" w:rsidRDefault="006D3E13" w:rsidP="006D3E13">
      <w:pPr>
        <w:pStyle w:val="ListParagraph"/>
        <w:numPr>
          <w:ilvl w:val="0"/>
          <w:numId w:val="10"/>
        </w:numPr>
        <w:ind w:left="1620" w:hanging="450"/>
      </w:pPr>
      <w:r w:rsidRPr="006D3E13">
        <w:t xml:space="preserve">Use detailed information on electronic </w:t>
      </w:r>
      <w:proofErr w:type="gramStart"/>
      <w:r w:rsidRPr="006D3E13">
        <w:t>quote</w:t>
      </w:r>
      <w:proofErr w:type="gramEnd"/>
      <w:r w:rsidRPr="006D3E13">
        <w:t xml:space="preserve"> to compare the items received against the items ordered.</w:t>
      </w:r>
    </w:p>
    <w:p w14:paraId="7569CFC0" w14:textId="77777777" w:rsidR="006D3E13" w:rsidRPr="006D3E13" w:rsidRDefault="006D3E13" w:rsidP="006D3E13">
      <w:pPr>
        <w:widowControl w:val="0"/>
        <w:tabs>
          <w:tab w:val="left" w:pos="460"/>
          <w:tab w:val="left" w:pos="1530"/>
        </w:tabs>
        <w:autoSpaceDE w:val="0"/>
        <w:autoSpaceDN w:val="0"/>
        <w:spacing w:before="1" w:after="0" w:line="247" w:lineRule="auto"/>
        <w:ind w:right="667"/>
        <w:rPr>
          <w:b/>
          <w:bCs/>
        </w:rPr>
      </w:pPr>
    </w:p>
    <w:p w14:paraId="39F1C5A2" w14:textId="77777777" w:rsidR="002131DD" w:rsidRDefault="002131DD" w:rsidP="002131DD">
      <w:pPr>
        <w:ind w:left="810"/>
      </w:pPr>
    </w:p>
    <w:p w14:paraId="2229580B" w14:textId="77777777" w:rsidR="002131DD" w:rsidRPr="002131DD" w:rsidRDefault="002131DD" w:rsidP="002131DD"/>
    <w:p w14:paraId="7F257FBA" w14:textId="77777777" w:rsidR="002131DD" w:rsidRDefault="002131DD" w:rsidP="002131DD"/>
    <w:p w14:paraId="7F945DB5" w14:textId="77777777" w:rsidR="002131DD" w:rsidRPr="002131DD" w:rsidRDefault="002131DD" w:rsidP="002131DD">
      <w:pPr>
        <w:pStyle w:val="ListParagraph"/>
        <w:ind w:left="1530"/>
      </w:pPr>
    </w:p>
    <w:p w14:paraId="1E9857B5" w14:textId="77777777" w:rsidR="002131DD" w:rsidRDefault="002131DD" w:rsidP="002131DD"/>
    <w:p w14:paraId="003D1345" w14:textId="77777777" w:rsidR="006D3E13" w:rsidRPr="006D3E13" w:rsidRDefault="006D3E13" w:rsidP="006D3E13"/>
    <w:p w14:paraId="4F25B3A1" w14:textId="77777777" w:rsidR="006D3E13" w:rsidRPr="006D3E13" w:rsidRDefault="006D3E13" w:rsidP="006D3E13"/>
    <w:p w14:paraId="7D44CF96" w14:textId="77777777" w:rsidR="006D3E13" w:rsidRPr="006D3E13" w:rsidRDefault="006D3E13" w:rsidP="006D3E13"/>
    <w:p w14:paraId="544B140C" w14:textId="77777777" w:rsidR="006D3E13" w:rsidRPr="006D3E13" w:rsidRDefault="006D3E13" w:rsidP="006D3E13"/>
    <w:p w14:paraId="26EC3F3E" w14:textId="77777777" w:rsidR="006D3E13" w:rsidRPr="006D3E13" w:rsidRDefault="006D3E13" w:rsidP="006D3E13"/>
    <w:p w14:paraId="32371DBB" w14:textId="77777777" w:rsidR="006D3E13" w:rsidRPr="006D3E13" w:rsidRDefault="006D3E13" w:rsidP="006D3E13"/>
    <w:p w14:paraId="4A50AB2A" w14:textId="77777777" w:rsidR="006D3E13" w:rsidRPr="006D3E13" w:rsidRDefault="006D3E13" w:rsidP="006D3E13"/>
    <w:p w14:paraId="42D67EC0" w14:textId="77777777" w:rsidR="006D3E13" w:rsidRPr="006D3E13" w:rsidRDefault="006D3E13" w:rsidP="006D3E13"/>
    <w:p w14:paraId="7BE11F54" w14:textId="77777777" w:rsidR="006D3E13" w:rsidRPr="006D3E13" w:rsidRDefault="006D3E13" w:rsidP="006D3E13"/>
    <w:p w14:paraId="58D7D41A" w14:textId="77777777" w:rsidR="006D3E13" w:rsidRDefault="006D3E13" w:rsidP="006D3E13"/>
    <w:p w14:paraId="35B688B2" w14:textId="54A38D3C" w:rsidR="006D3E13" w:rsidRPr="006D3E13" w:rsidRDefault="006D3E13" w:rsidP="006D3E13">
      <w:pPr>
        <w:jc w:val="right"/>
        <w:rPr>
          <w:i/>
          <w:iCs/>
          <w:sz w:val="20"/>
          <w:szCs w:val="20"/>
        </w:rPr>
      </w:pPr>
      <w:r w:rsidRPr="006D3E13">
        <w:rPr>
          <w:i/>
          <w:iCs/>
          <w:sz w:val="20"/>
          <w:szCs w:val="20"/>
        </w:rPr>
        <w:t>Revised 11/23/99</w:t>
      </w:r>
    </w:p>
    <w:sectPr w:rsidR="006D3E13" w:rsidRPr="006D3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673C"/>
    <w:multiLevelType w:val="hybridMultilevel"/>
    <w:tmpl w:val="59FA4520"/>
    <w:lvl w:ilvl="0" w:tplc="062C37D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E042E97"/>
    <w:multiLevelType w:val="hybridMultilevel"/>
    <w:tmpl w:val="072C75D0"/>
    <w:lvl w:ilvl="0" w:tplc="062C37D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F748CA"/>
    <w:multiLevelType w:val="hybridMultilevel"/>
    <w:tmpl w:val="44DCF9D8"/>
    <w:lvl w:ilvl="0" w:tplc="95D0BDFC">
      <w:numFmt w:val="bullet"/>
      <w:lvlText w:val=""/>
      <w:lvlJc w:val="left"/>
      <w:pPr>
        <w:ind w:left="460" w:hanging="360"/>
      </w:pPr>
      <w:rPr>
        <w:rFonts w:ascii="Wingdings" w:eastAsia="Wingdings" w:hAnsi="Wingdings" w:cs="Wingdings" w:hint="default"/>
        <w:b w:val="0"/>
        <w:bCs w:val="0"/>
        <w:i w:val="0"/>
        <w:iCs w:val="0"/>
        <w:spacing w:val="0"/>
        <w:w w:val="103"/>
        <w:sz w:val="16"/>
        <w:szCs w:val="16"/>
        <w:lang w:val="en-US" w:eastAsia="en-US" w:bidi="ar-SA"/>
      </w:rPr>
    </w:lvl>
    <w:lvl w:ilvl="1" w:tplc="EA82011C">
      <w:numFmt w:val="bullet"/>
      <w:lvlText w:val="•"/>
      <w:lvlJc w:val="left"/>
      <w:pPr>
        <w:ind w:left="1418" w:hanging="360"/>
      </w:pPr>
      <w:rPr>
        <w:rFonts w:hint="default"/>
        <w:lang w:val="en-US" w:eastAsia="en-US" w:bidi="ar-SA"/>
      </w:rPr>
    </w:lvl>
    <w:lvl w:ilvl="2" w:tplc="DAFEE118">
      <w:numFmt w:val="bullet"/>
      <w:lvlText w:val="•"/>
      <w:lvlJc w:val="left"/>
      <w:pPr>
        <w:ind w:left="2376" w:hanging="360"/>
      </w:pPr>
      <w:rPr>
        <w:rFonts w:hint="default"/>
        <w:lang w:val="en-US" w:eastAsia="en-US" w:bidi="ar-SA"/>
      </w:rPr>
    </w:lvl>
    <w:lvl w:ilvl="3" w:tplc="11509CAA">
      <w:numFmt w:val="bullet"/>
      <w:lvlText w:val="•"/>
      <w:lvlJc w:val="left"/>
      <w:pPr>
        <w:ind w:left="3334" w:hanging="360"/>
      </w:pPr>
      <w:rPr>
        <w:rFonts w:hint="default"/>
        <w:lang w:val="en-US" w:eastAsia="en-US" w:bidi="ar-SA"/>
      </w:rPr>
    </w:lvl>
    <w:lvl w:ilvl="4" w:tplc="C8CEFAA2">
      <w:numFmt w:val="bullet"/>
      <w:lvlText w:val="•"/>
      <w:lvlJc w:val="left"/>
      <w:pPr>
        <w:ind w:left="4292" w:hanging="360"/>
      </w:pPr>
      <w:rPr>
        <w:rFonts w:hint="default"/>
        <w:lang w:val="en-US" w:eastAsia="en-US" w:bidi="ar-SA"/>
      </w:rPr>
    </w:lvl>
    <w:lvl w:ilvl="5" w:tplc="C9542BC0">
      <w:numFmt w:val="bullet"/>
      <w:lvlText w:val="•"/>
      <w:lvlJc w:val="left"/>
      <w:pPr>
        <w:ind w:left="5250" w:hanging="360"/>
      </w:pPr>
      <w:rPr>
        <w:rFonts w:hint="default"/>
        <w:lang w:val="en-US" w:eastAsia="en-US" w:bidi="ar-SA"/>
      </w:rPr>
    </w:lvl>
    <w:lvl w:ilvl="6" w:tplc="D21890A8">
      <w:numFmt w:val="bullet"/>
      <w:lvlText w:val="•"/>
      <w:lvlJc w:val="left"/>
      <w:pPr>
        <w:ind w:left="6208" w:hanging="360"/>
      </w:pPr>
      <w:rPr>
        <w:rFonts w:hint="default"/>
        <w:lang w:val="en-US" w:eastAsia="en-US" w:bidi="ar-SA"/>
      </w:rPr>
    </w:lvl>
    <w:lvl w:ilvl="7" w:tplc="021665DE">
      <w:numFmt w:val="bullet"/>
      <w:lvlText w:val="•"/>
      <w:lvlJc w:val="left"/>
      <w:pPr>
        <w:ind w:left="7166" w:hanging="360"/>
      </w:pPr>
      <w:rPr>
        <w:rFonts w:hint="default"/>
        <w:lang w:val="en-US" w:eastAsia="en-US" w:bidi="ar-SA"/>
      </w:rPr>
    </w:lvl>
    <w:lvl w:ilvl="8" w:tplc="83282B80">
      <w:numFmt w:val="bullet"/>
      <w:lvlText w:val="•"/>
      <w:lvlJc w:val="left"/>
      <w:pPr>
        <w:ind w:left="8124" w:hanging="360"/>
      </w:pPr>
      <w:rPr>
        <w:rFonts w:hint="default"/>
        <w:lang w:val="en-US" w:eastAsia="en-US" w:bidi="ar-SA"/>
      </w:rPr>
    </w:lvl>
  </w:abstractNum>
  <w:abstractNum w:abstractNumId="3" w15:restartNumberingAfterBreak="0">
    <w:nsid w:val="2E8A2831"/>
    <w:multiLevelType w:val="hybridMultilevel"/>
    <w:tmpl w:val="C32A9848"/>
    <w:lvl w:ilvl="0" w:tplc="2DAECF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1021AE3"/>
    <w:multiLevelType w:val="hybridMultilevel"/>
    <w:tmpl w:val="7D687D7A"/>
    <w:lvl w:ilvl="0" w:tplc="2DAECF8C">
      <w:start w:val="1"/>
      <w:numFmt w:val="decimal"/>
      <w:lvlText w:val="%1."/>
      <w:lvlJc w:val="left"/>
      <w:pPr>
        <w:ind w:left="126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4CA0497C"/>
    <w:multiLevelType w:val="hybridMultilevel"/>
    <w:tmpl w:val="53C04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3E0BAB"/>
    <w:multiLevelType w:val="hybridMultilevel"/>
    <w:tmpl w:val="5D3A051C"/>
    <w:lvl w:ilvl="0" w:tplc="062C37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86B4687"/>
    <w:multiLevelType w:val="hybridMultilevel"/>
    <w:tmpl w:val="F886BB5E"/>
    <w:lvl w:ilvl="0" w:tplc="77428CFC">
      <w:start w:val="1"/>
      <w:numFmt w:val="decimal"/>
      <w:lvlText w:val="%1."/>
      <w:lvlJc w:val="left"/>
      <w:pPr>
        <w:ind w:left="1440" w:hanging="360"/>
      </w:pPr>
      <w:rPr>
        <w:rFonts w:ascii="Arial" w:eastAsia="Arial" w:hAnsi="Arial" w:cs="Arial" w:hint="default"/>
        <w:b w:val="0"/>
        <w:bCs w:val="0"/>
        <w:i w:val="0"/>
        <w:iCs w:val="0"/>
        <w:spacing w:val="0"/>
        <w:w w:val="100"/>
        <w:sz w:val="24"/>
        <w:szCs w:val="24"/>
        <w:lang w:val="en-US"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4F7F56"/>
    <w:multiLevelType w:val="hybridMultilevel"/>
    <w:tmpl w:val="D908C3EE"/>
    <w:lvl w:ilvl="0" w:tplc="77428CFC">
      <w:start w:val="1"/>
      <w:numFmt w:val="decimal"/>
      <w:lvlText w:val="%1."/>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006437"/>
    <w:multiLevelType w:val="hybridMultilevel"/>
    <w:tmpl w:val="B978E13C"/>
    <w:lvl w:ilvl="0" w:tplc="77428CFC">
      <w:start w:val="1"/>
      <w:numFmt w:val="decimal"/>
      <w:lvlText w:val="%1."/>
      <w:lvlJc w:val="left"/>
      <w:pPr>
        <w:ind w:left="346" w:hanging="266"/>
        <w:jc w:val="left"/>
      </w:pPr>
      <w:rPr>
        <w:rFonts w:ascii="Arial" w:eastAsia="Arial" w:hAnsi="Arial" w:cs="Arial" w:hint="default"/>
        <w:b w:val="0"/>
        <w:bCs w:val="0"/>
        <w:i w:val="0"/>
        <w:iCs w:val="0"/>
        <w:spacing w:val="0"/>
        <w:w w:val="100"/>
        <w:sz w:val="24"/>
        <w:szCs w:val="24"/>
        <w:lang w:val="en-US" w:eastAsia="en-US" w:bidi="ar-SA"/>
      </w:rPr>
    </w:lvl>
    <w:lvl w:ilvl="1" w:tplc="30CA0594">
      <w:numFmt w:val="bullet"/>
      <w:lvlText w:val="•"/>
      <w:lvlJc w:val="left"/>
      <w:pPr>
        <w:ind w:left="1310" w:hanging="266"/>
      </w:pPr>
      <w:rPr>
        <w:rFonts w:hint="default"/>
        <w:lang w:val="en-US" w:eastAsia="en-US" w:bidi="ar-SA"/>
      </w:rPr>
    </w:lvl>
    <w:lvl w:ilvl="2" w:tplc="4366331A">
      <w:numFmt w:val="bullet"/>
      <w:lvlText w:val="•"/>
      <w:lvlJc w:val="left"/>
      <w:pPr>
        <w:ind w:left="2280" w:hanging="266"/>
      </w:pPr>
      <w:rPr>
        <w:rFonts w:hint="default"/>
        <w:lang w:val="en-US" w:eastAsia="en-US" w:bidi="ar-SA"/>
      </w:rPr>
    </w:lvl>
    <w:lvl w:ilvl="3" w:tplc="CC683BDE">
      <w:numFmt w:val="bullet"/>
      <w:lvlText w:val="•"/>
      <w:lvlJc w:val="left"/>
      <w:pPr>
        <w:ind w:left="3250" w:hanging="266"/>
      </w:pPr>
      <w:rPr>
        <w:rFonts w:hint="default"/>
        <w:lang w:val="en-US" w:eastAsia="en-US" w:bidi="ar-SA"/>
      </w:rPr>
    </w:lvl>
    <w:lvl w:ilvl="4" w:tplc="17101EB8">
      <w:numFmt w:val="bullet"/>
      <w:lvlText w:val="•"/>
      <w:lvlJc w:val="left"/>
      <w:pPr>
        <w:ind w:left="4220" w:hanging="266"/>
      </w:pPr>
      <w:rPr>
        <w:rFonts w:hint="default"/>
        <w:lang w:val="en-US" w:eastAsia="en-US" w:bidi="ar-SA"/>
      </w:rPr>
    </w:lvl>
    <w:lvl w:ilvl="5" w:tplc="D10C3E0E">
      <w:numFmt w:val="bullet"/>
      <w:lvlText w:val="•"/>
      <w:lvlJc w:val="left"/>
      <w:pPr>
        <w:ind w:left="5190" w:hanging="266"/>
      </w:pPr>
      <w:rPr>
        <w:rFonts w:hint="default"/>
        <w:lang w:val="en-US" w:eastAsia="en-US" w:bidi="ar-SA"/>
      </w:rPr>
    </w:lvl>
    <w:lvl w:ilvl="6" w:tplc="2B829F94">
      <w:numFmt w:val="bullet"/>
      <w:lvlText w:val="•"/>
      <w:lvlJc w:val="left"/>
      <w:pPr>
        <w:ind w:left="6160" w:hanging="266"/>
      </w:pPr>
      <w:rPr>
        <w:rFonts w:hint="default"/>
        <w:lang w:val="en-US" w:eastAsia="en-US" w:bidi="ar-SA"/>
      </w:rPr>
    </w:lvl>
    <w:lvl w:ilvl="7" w:tplc="8B30586C">
      <w:numFmt w:val="bullet"/>
      <w:lvlText w:val="•"/>
      <w:lvlJc w:val="left"/>
      <w:pPr>
        <w:ind w:left="7130" w:hanging="266"/>
      </w:pPr>
      <w:rPr>
        <w:rFonts w:hint="default"/>
        <w:lang w:val="en-US" w:eastAsia="en-US" w:bidi="ar-SA"/>
      </w:rPr>
    </w:lvl>
    <w:lvl w:ilvl="8" w:tplc="C0B09C8C">
      <w:numFmt w:val="bullet"/>
      <w:lvlText w:val="•"/>
      <w:lvlJc w:val="left"/>
      <w:pPr>
        <w:ind w:left="8100" w:hanging="266"/>
      </w:pPr>
      <w:rPr>
        <w:rFonts w:hint="default"/>
        <w:lang w:val="en-US" w:eastAsia="en-US" w:bidi="ar-SA"/>
      </w:rPr>
    </w:lvl>
  </w:abstractNum>
  <w:num w:numId="1" w16cid:durableId="61173361">
    <w:abstractNumId w:val="5"/>
  </w:num>
  <w:num w:numId="2" w16cid:durableId="1105687044">
    <w:abstractNumId w:val="7"/>
  </w:num>
  <w:num w:numId="3" w16cid:durableId="1874608718">
    <w:abstractNumId w:val="8"/>
  </w:num>
  <w:num w:numId="4" w16cid:durableId="271478944">
    <w:abstractNumId w:val="6"/>
  </w:num>
  <w:num w:numId="5" w16cid:durableId="377625605">
    <w:abstractNumId w:val="1"/>
  </w:num>
  <w:num w:numId="6" w16cid:durableId="1440569790">
    <w:abstractNumId w:val="0"/>
  </w:num>
  <w:num w:numId="7" w16cid:durableId="1265305636">
    <w:abstractNumId w:val="9"/>
  </w:num>
  <w:num w:numId="8" w16cid:durableId="1201241288">
    <w:abstractNumId w:val="2"/>
  </w:num>
  <w:num w:numId="9" w16cid:durableId="808403432">
    <w:abstractNumId w:val="3"/>
  </w:num>
  <w:num w:numId="10" w16cid:durableId="1139882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DD"/>
    <w:rsid w:val="00004372"/>
    <w:rsid w:val="000E5B90"/>
    <w:rsid w:val="00170146"/>
    <w:rsid w:val="001D1FE7"/>
    <w:rsid w:val="002131DD"/>
    <w:rsid w:val="0024335B"/>
    <w:rsid w:val="0029356C"/>
    <w:rsid w:val="006D3E13"/>
    <w:rsid w:val="0070135A"/>
    <w:rsid w:val="00727566"/>
    <w:rsid w:val="007A52B9"/>
    <w:rsid w:val="007F1428"/>
    <w:rsid w:val="00847A56"/>
    <w:rsid w:val="00AC6F7D"/>
    <w:rsid w:val="00B8434E"/>
    <w:rsid w:val="00BF0355"/>
    <w:rsid w:val="00C7157A"/>
    <w:rsid w:val="00CC2C36"/>
    <w:rsid w:val="00E73C65"/>
    <w:rsid w:val="00ED61CC"/>
    <w:rsid w:val="00F6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1820"/>
  <w15:chartTrackingRefBased/>
  <w15:docId w15:val="{5BE2B617-92E4-4A14-A7A3-15210985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1D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131D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131D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131D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131D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13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1D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2131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131D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131D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131D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13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1DD"/>
    <w:rPr>
      <w:rFonts w:eastAsiaTheme="majorEastAsia" w:cstheme="majorBidi"/>
      <w:color w:val="272727" w:themeColor="text1" w:themeTint="D8"/>
    </w:rPr>
  </w:style>
  <w:style w:type="paragraph" w:styleId="Title">
    <w:name w:val="Title"/>
    <w:basedOn w:val="Normal"/>
    <w:next w:val="Normal"/>
    <w:link w:val="TitleChar"/>
    <w:uiPriority w:val="10"/>
    <w:qFormat/>
    <w:rsid w:val="00213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1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1DD"/>
    <w:pPr>
      <w:spacing w:before="160"/>
      <w:jc w:val="center"/>
    </w:pPr>
    <w:rPr>
      <w:i/>
      <w:iCs/>
      <w:color w:val="404040" w:themeColor="text1" w:themeTint="BF"/>
    </w:rPr>
  </w:style>
  <w:style w:type="character" w:customStyle="1" w:styleId="QuoteChar">
    <w:name w:val="Quote Char"/>
    <w:basedOn w:val="DefaultParagraphFont"/>
    <w:link w:val="Quote"/>
    <w:uiPriority w:val="29"/>
    <w:rsid w:val="002131DD"/>
    <w:rPr>
      <w:i/>
      <w:iCs/>
      <w:color w:val="404040" w:themeColor="text1" w:themeTint="BF"/>
    </w:rPr>
  </w:style>
  <w:style w:type="paragraph" w:styleId="ListParagraph">
    <w:name w:val="List Paragraph"/>
    <w:basedOn w:val="Normal"/>
    <w:uiPriority w:val="1"/>
    <w:qFormat/>
    <w:rsid w:val="002131DD"/>
    <w:pPr>
      <w:ind w:left="720"/>
      <w:contextualSpacing/>
    </w:pPr>
  </w:style>
  <w:style w:type="character" w:styleId="IntenseEmphasis">
    <w:name w:val="Intense Emphasis"/>
    <w:basedOn w:val="DefaultParagraphFont"/>
    <w:uiPriority w:val="21"/>
    <w:qFormat/>
    <w:rsid w:val="002131DD"/>
    <w:rPr>
      <w:i/>
      <w:iCs/>
      <w:color w:val="2E74B5" w:themeColor="accent1" w:themeShade="BF"/>
    </w:rPr>
  </w:style>
  <w:style w:type="paragraph" w:styleId="IntenseQuote">
    <w:name w:val="Intense Quote"/>
    <w:basedOn w:val="Normal"/>
    <w:next w:val="Normal"/>
    <w:link w:val="IntenseQuoteChar"/>
    <w:uiPriority w:val="30"/>
    <w:qFormat/>
    <w:rsid w:val="002131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131DD"/>
    <w:rPr>
      <w:i/>
      <w:iCs/>
      <w:color w:val="2E74B5" w:themeColor="accent1" w:themeShade="BF"/>
    </w:rPr>
  </w:style>
  <w:style w:type="character" w:styleId="IntenseReference">
    <w:name w:val="Intense Reference"/>
    <w:basedOn w:val="DefaultParagraphFont"/>
    <w:uiPriority w:val="32"/>
    <w:qFormat/>
    <w:rsid w:val="002131DD"/>
    <w:rPr>
      <w:b/>
      <w:bCs/>
      <w:smallCaps/>
      <w:color w:val="2E74B5" w:themeColor="accent1" w:themeShade="BF"/>
      <w:spacing w:val="5"/>
    </w:rPr>
  </w:style>
  <w:style w:type="character" w:styleId="Hyperlink">
    <w:name w:val="Hyperlink"/>
    <w:basedOn w:val="DefaultParagraphFont"/>
    <w:uiPriority w:val="99"/>
    <w:unhideWhenUsed/>
    <w:rsid w:val="002131DD"/>
    <w:rPr>
      <w:color w:val="0563C1" w:themeColor="hyperlink"/>
      <w:u w:val="single"/>
    </w:rPr>
  </w:style>
  <w:style w:type="character" w:styleId="UnresolvedMention">
    <w:name w:val="Unresolved Mention"/>
    <w:basedOn w:val="DefaultParagraphFont"/>
    <w:uiPriority w:val="99"/>
    <w:semiHidden/>
    <w:unhideWhenUsed/>
    <w:rsid w:val="00213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a.la.gov/doa/o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 (DOA)</dc:creator>
  <cp:keywords/>
  <dc:description/>
  <cp:lastModifiedBy>Monica Clark (DOA)</cp:lastModifiedBy>
  <cp:revision>1</cp:revision>
  <dcterms:created xsi:type="dcterms:W3CDTF">2025-09-16T13:15:00Z</dcterms:created>
  <dcterms:modified xsi:type="dcterms:W3CDTF">2025-09-16T13:37:00Z</dcterms:modified>
</cp:coreProperties>
</file>