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D8" w:rsidRDefault="00A908D8" w:rsidP="00EC5807">
      <w:pPr>
        <w:jc w:val="center"/>
        <w:rPr>
          <w:highlight w:val="yellow"/>
        </w:rPr>
      </w:pPr>
    </w:p>
    <w:p w:rsidR="008E1591" w:rsidRDefault="00EC5807" w:rsidP="00370AED">
      <w:pPr>
        <w:pStyle w:val="Heading1"/>
        <w:jc w:val="center"/>
      </w:pPr>
      <w:r w:rsidRPr="00370AED">
        <w:t>[PLACE ON AGENCY LETTERHEAD]</w:t>
      </w:r>
    </w:p>
    <w:p w:rsidR="00EC5807" w:rsidRDefault="00EC5807" w:rsidP="00EC5807">
      <w:pPr>
        <w:rPr>
          <w:color w:val="1F497D"/>
          <w:sz w:val="24"/>
          <w:szCs w:val="24"/>
        </w:rPr>
      </w:pPr>
    </w:p>
    <w:p w:rsidR="00EC5807" w:rsidRDefault="00EC5807" w:rsidP="00EC580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[Insert Date]</w:t>
      </w:r>
    </w:p>
    <w:p w:rsidR="00EC5807" w:rsidRDefault="00EC5807" w:rsidP="00EC5807">
      <w:pPr>
        <w:rPr>
          <w:color w:val="1F497D"/>
          <w:sz w:val="24"/>
          <w:szCs w:val="24"/>
        </w:rPr>
      </w:pPr>
    </w:p>
    <w:p w:rsidR="00EC5807" w:rsidRDefault="00EC5807" w:rsidP="00EC580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TO:</w:t>
      </w:r>
      <w:r>
        <w:rPr>
          <w:color w:val="1F497D"/>
          <w:sz w:val="24"/>
          <w:szCs w:val="24"/>
        </w:rPr>
        <w:tab/>
        <w:t>Rikki Nicole David</w:t>
      </w:r>
    </w:p>
    <w:p w:rsidR="00EC5807" w:rsidRDefault="00EC5807" w:rsidP="00EC580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ab/>
        <w:t>State ADA Coordinator</w:t>
      </w:r>
    </w:p>
    <w:p w:rsidR="00EC5807" w:rsidRDefault="00EC5807" w:rsidP="00EC5807">
      <w:pPr>
        <w:rPr>
          <w:color w:val="1F497D"/>
          <w:sz w:val="24"/>
          <w:szCs w:val="24"/>
        </w:rPr>
      </w:pPr>
    </w:p>
    <w:p w:rsidR="00EC5807" w:rsidRDefault="00EC5807" w:rsidP="00EC5807">
      <w:pPr>
        <w:rPr>
          <w:color w:val="1F497D"/>
          <w:sz w:val="24"/>
          <w:szCs w:val="24"/>
        </w:rPr>
      </w:pPr>
      <w:bookmarkStart w:id="0" w:name="_GoBack"/>
      <w:bookmarkEnd w:id="0"/>
      <w:r>
        <w:rPr>
          <w:color w:val="1F497D"/>
          <w:sz w:val="24"/>
          <w:szCs w:val="24"/>
        </w:rPr>
        <w:t>The [Insert Agency Name] manages three (3) major web properties as follows:</w:t>
      </w:r>
    </w:p>
    <w:p w:rsidR="00EC5807" w:rsidRDefault="00EC5807" w:rsidP="00EC5807">
      <w:pPr>
        <w:rPr>
          <w:color w:val="1F497D"/>
          <w:sz w:val="24"/>
          <w:szCs w:val="24"/>
        </w:rPr>
      </w:pPr>
    </w:p>
    <w:p w:rsidR="00EC5807" w:rsidRDefault="00EC5807" w:rsidP="00EC5807">
      <w:pPr>
        <w:pStyle w:val="ListParagraph"/>
        <w:numPr>
          <w:ilvl w:val="0"/>
          <w:numId w:val="1"/>
        </w:numPr>
        <w:ind w:left="72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Website: The website is located at </w:t>
      </w:r>
      <w:hyperlink r:id="rId5" w:history="1">
        <w:r>
          <w:rPr>
            <w:rStyle w:val="Hyperlink"/>
            <w:sz w:val="24"/>
            <w:szCs w:val="24"/>
          </w:rPr>
          <w:t>www.department.la.gov</w:t>
        </w:r>
      </w:hyperlink>
      <w:r>
        <w:rPr>
          <w:color w:val="1F497D"/>
          <w:sz w:val="24"/>
          <w:szCs w:val="24"/>
        </w:rPr>
        <w:t>. This site is the main web property used to communicate information to the public regarding the government services offered by the agency. The managers for this site include:</w:t>
      </w:r>
    </w:p>
    <w:p w:rsidR="00EC5807" w:rsidRDefault="00EC5807" w:rsidP="00EC5807">
      <w:pPr>
        <w:pStyle w:val="ListParagraph"/>
        <w:numPr>
          <w:ilvl w:val="2"/>
          <w:numId w:val="5"/>
        </w:numPr>
        <w:ind w:left="180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Technical Manager: Cultiva8 Creative (web vendor), John Doe, (225) 922-xxxx, </w:t>
      </w:r>
      <w:hyperlink r:id="rId6" w:history="1">
        <w:r>
          <w:rPr>
            <w:rStyle w:val="Hyperlink"/>
            <w:sz w:val="24"/>
            <w:szCs w:val="24"/>
          </w:rPr>
          <w:t>john.doe@cultiva8.com</w:t>
        </w:r>
      </w:hyperlink>
    </w:p>
    <w:p w:rsidR="00EC5807" w:rsidRDefault="00EC5807" w:rsidP="00EC5807">
      <w:pPr>
        <w:pStyle w:val="ListParagraph"/>
        <w:numPr>
          <w:ilvl w:val="2"/>
          <w:numId w:val="5"/>
        </w:numPr>
        <w:ind w:left="180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Content Manager: Sarah Smith, IT Director, (225) 342-xxxx, </w:t>
      </w:r>
      <w:hyperlink r:id="rId7" w:history="1">
        <w:r>
          <w:rPr>
            <w:rStyle w:val="Hyperlink"/>
            <w:sz w:val="24"/>
            <w:szCs w:val="24"/>
          </w:rPr>
          <w:t>sarah.smith@la.gov</w:t>
        </w:r>
      </w:hyperlink>
    </w:p>
    <w:p w:rsidR="00EC5807" w:rsidRPr="00EC5807" w:rsidRDefault="00EC5807" w:rsidP="00EC5807">
      <w:pPr>
        <w:ind w:left="1440"/>
        <w:rPr>
          <w:color w:val="1F497D"/>
          <w:sz w:val="24"/>
          <w:szCs w:val="24"/>
        </w:rPr>
      </w:pPr>
    </w:p>
    <w:p w:rsidR="00EC5807" w:rsidRDefault="00EC5807" w:rsidP="00EC5807">
      <w:pPr>
        <w:pStyle w:val="ListParagraph"/>
        <w:numPr>
          <w:ilvl w:val="0"/>
          <w:numId w:val="1"/>
        </w:numPr>
        <w:ind w:left="72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Self-Service Portal: The agency has a licensee self-service portal, which is a password-protected (secure) website at </w:t>
      </w:r>
      <w:hyperlink r:id="rId8" w:history="1">
        <w:r w:rsidR="00A908D8" w:rsidRPr="00FC6B76">
          <w:rPr>
            <w:rStyle w:val="Hyperlink"/>
            <w:sz w:val="24"/>
            <w:szCs w:val="24"/>
          </w:rPr>
          <w:t>https://portal.department.la.gov</w:t>
        </w:r>
      </w:hyperlink>
      <w:r w:rsidR="00A908D8">
        <w:rPr>
          <w:color w:val="1F497D"/>
          <w:sz w:val="24"/>
          <w:szCs w:val="24"/>
        </w:rPr>
        <w:t>. This site is used by licensees regulated by the agency to update their profile, upload their continuing education credits,</w:t>
      </w:r>
      <w:r>
        <w:rPr>
          <w:color w:val="1F497D"/>
          <w:sz w:val="24"/>
          <w:szCs w:val="24"/>
        </w:rPr>
        <w:t xml:space="preserve"> </w:t>
      </w:r>
      <w:r w:rsidR="00A908D8">
        <w:rPr>
          <w:color w:val="1F497D"/>
          <w:sz w:val="24"/>
          <w:szCs w:val="24"/>
        </w:rPr>
        <w:t>and submit license renewal documents. The managers for this site include:</w:t>
      </w:r>
    </w:p>
    <w:p w:rsidR="00A908D8" w:rsidRDefault="00A908D8" w:rsidP="00A908D8">
      <w:pPr>
        <w:pStyle w:val="ListParagraph"/>
        <w:numPr>
          <w:ilvl w:val="2"/>
          <w:numId w:val="1"/>
        </w:numPr>
        <w:ind w:left="1800" w:hanging="36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Technical Manager: Cultiva8 Creative (web vendor), John Doe, (225) 922-xxxx, </w:t>
      </w:r>
      <w:hyperlink r:id="rId9" w:history="1">
        <w:r>
          <w:rPr>
            <w:rStyle w:val="Hyperlink"/>
            <w:sz w:val="24"/>
            <w:szCs w:val="24"/>
          </w:rPr>
          <w:t>john.doe@cultiva8.com</w:t>
        </w:r>
      </w:hyperlink>
    </w:p>
    <w:p w:rsidR="00A908D8" w:rsidRDefault="00A908D8" w:rsidP="00A908D8">
      <w:pPr>
        <w:pStyle w:val="ListParagraph"/>
        <w:numPr>
          <w:ilvl w:val="2"/>
          <w:numId w:val="1"/>
        </w:numPr>
        <w:ind w:left="1800" w:hanging="360"/>
        <w:rPr>
          <w:color w:val="1F497D"/>
          <w:sz w:val="24"/>
          <w:szCs w:val="24"/>
        </w:rPr>
      </w:pPr>
      <w:r w:rsidRPr="00A908D8">
        <w:rPr>
          <w:color w:val="1F497D"/>
          <w:sz w:val="24"/>
          <w:szCs w:val="24"/>
        </w:rPr>
        <w:t xml:space="preserve">Content Manager: Sarah Smith, IT Director, (225) 342-xxxx, </w:t>
      </w:r>
      <w:hyperlink r:id="rId10" w:history="1">
        <w:r w:rsidRPr="00A908D8">
          <w:rPr>
            <w:rStyle w:val="Hyperlink"/>
            <w:sz w:val="24"/>
            <w:szCs w:val="24"/>
          </w:rPr>
          <w:t>sarah.smith@la.gov</w:t>
        </w:r>
      </w:hyperlink>
    </w:p>
    <w:p w:rsidR="00A908D8" w:rsidRPr="00A908D8" w:rsidRDefault="00A908D8" w:rsidP="00A908D8">
      <w:pPr>
        <w:ind w:left="1440"/>
        <w:rPr>
          <w:color w:val="1F497D"/>
          <w:sz w:val="24"/>
          <w:szCs w:val="24"/>
        </w:rPr>
      </w:pPr>
    </w:p>
    <w:p w:rsidR="00EC5807" w:rsidRDefault="00EC5807" w:rsidP="00EC5807">
      <w:pPr>
        <w:pStyle w:val="ListParagraph"/>
        <w:numPr>
          <w:ilvl w:val="0"/>
          <w:numId w:val="1"/>
        </w:numPr>
        <w:ind w:left="72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LinkedIn: Our LinkedIn account is located at </w:t>
      </w:r>
      <w:hyperlink r:id="rId11" w:history="1">
        <w:r>
          <w:rPr>
            <w:rStyle w:val="Hyperlink"/>
            <w:sz w:val="24"/>
            <w:szCs w:val="24"/>
          </w:rPr>
          <w:t>http://www.linkedin.com/in/department</w:t>
        </w:r>
      </w:hyperlink>
      <w:r>
        <w:rPr>
          <w:color w:val="1F497D"/>
          <w:sz w:val="24"/>
          <w:szCs w:val="24"/>
        </w:rPr>
        <w:t>. This social media account is used to promote</w:t>
      </w:r>
      <w:r w:rsidR="00A908D8">
        <w:rPr>
          <w:color w:val="1F497D"/>
          <w:sz w:val="24"/>
          <w:szCs w:val="24"/>
        </w:rPr>
        <w:t xml:space="preserve"> the</w:t>
      </w:r>
      <w:r>
        <w:rPr>
          <w:color w:val="1F497D"/>
          <w:sz w:val="24"/>
          <w:szCs w:val="24"/>
        </w:rPr>
        <w:t xml:space="preserve"> agency’s services and to provide time-sensitive information to the public.</w:t>
      </w:r>
    </w:p>
    <w:p w:rsidR="00EC5807" w:rsidRDefault="00EC5807" w:rsidP="00EC5807">
      <w:pPr>
        <w:pStyle w:val="ListParagraph"/>
        <w:numPr>
          <w:ilvl w:val="2"/>
          <w:numId w:val="6"/>
        </w:numPr>
        <w:ind w:left="180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Technical Manager: Cultiva8 Creative (web vendor), John Doe, (225) 922-xxxx, </w:t>
      </w:r>
      <w:hyperlink r:id="rId12" w:history="1">
        <w:r>
          <w:rPr>
            <w:rStyle w:val="Hyperlink"/>
            <w:sz w:val="24"/>
            <w:szCs w:val="24"/>
          </w:rPr>
          <w:t>john.doe@cultiva8.com</w:t>
        </w:r>
      </w:hyperlink>
    </w:p>
    <w:p w:rsidR="00EC5807" w:rsidRDefault="00EC5807" w:rsidP="00EC5807">
      <w:pPr>
        <w:pStyle w:val="ListParagraph"/>
        <w:numPr>
          <w:ilvl w:val="2"/>
          <w:numId w:val="6"/>
        </w:numPr>
        <w:ind w:left="180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Content Manager: Jennifer Brown, Communications Director, (225) 342-xxxx, </w:t>
      </w:r>
      <w:hyperlink r:id="rId13" w:history="1">
        <w:r>
          <w:rPr>
            <w:rStyle w:val="Hyperlink"/>
            <w:sz w:val="24"/>
            <w:szCs w:val="24"/>
          </w:rPr>
          <w:t>jennifer.brown@la.gov</w:t>
        </w:r>
      </w:hyperlink>
    </w:p>
    <w:p w:rsidR="00EC5807" w:rsidRDefault="00EC5807" w:rsidP="00EC5807">
      <w:pPr>
        <w:ind w:left="1440"/>
        <w:rPr>
          <w:color w:val="1F497D"/>
          <w:sz w:val="24"/>
          <w:szCs w:val="24"/>
        </w:rPr>
      </w:pPr>
    </w:p>
    <w:p w:rsidR="00EC5807" w:rsidRDefault="00EC5807" w:rsidP="00EC580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Should you have any questions, please feel free to reach out the technical and/or content managers identified above.</w:t>
      </w:r>
    </w:p>
    <w:p w:rsidR="00EC5807" w:rsidRDefault="00EC5807" w:rsidP="00EC5807">
      <w:pPr>
        <w:rPr>
          <w:color w:val="1F497D"/>
          <w:sz w:val="24"/>
          <w:szCs w:val="24"/>
        </w:rPr>
      </w:pPr>
    </w:p>
    <w:p w:rsidR="00EC5807" w:rsidRDefault="00A908D8" w:rsidP="00EC580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Sincerely,</w:t>
      </w:r>
    </w:p>
    <w:p w:rsidR="00A908D8" w:rsidRDefault="00A908D8" w:rsidP="00EC5807">
      <w:pPr>
        <w:rPr>
          <w:color w:val="1F497D"/>
          <w:sz w:val="24"/>
          <w:szCs w:val="24"/>
        </w:rPr>
      </w:pPr>
    </w:p>
    <w:p w:rsidR="00A908D8" w:rsidRPr="00A908D8" w:rsidRDefault="00A908D8" w:rsidP="00EC5807">
      <w:pPr>
        <w:rPr>
          <w:rFonts w:ascii="Bradley Hand ITC" w:hAnsi="Bradley Hand ITC"/>
          <w:color w:val="1F497D"/>
          <w:sz w:val="36"/>
          <w:szCs w:val="36"/>
        </w:rPr>
      </w:pPr>
      <w:r w:rsidRPr="00A908D8">
        <w:rPr>
          <w:rFonts w:ascii="Bradley Hand ITC" w:hAnsi="Bradley Hand ITC"/>
          <w:color w:val="1F497D"/>
          <w:sz w:val="36"/>
          <w:szCs w:val="36"/>
        </w:rPr>
        <w:t>Jeremy Jones</w:t>
      </w:r>
    </w:p>
    <w:p w:rsidR="00A908D8" w:rsidRDefault="00A908D8" w:rsidP="00EC580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Jeremy Jones</w:t>
      </w:r>
    </w:p>
    <w:p w:rsidR="00EC5807" w:rsidRPr="00A908D8" w:rsidRDefault="00A908D8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Agency Head Job Title</w:t>
      </w:r>
    </w:p>
    <w:sectPr w:rsidR="00EC5807" w:rsidRPr="00A908D8" w:rsidSect="00A908D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5BED"/>
    <w:multiLevelType w:val="hybridMultilevel"/>
    <w:tmpl w:val="CA407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B247D0"/>
    <w:multiLevelType w:val="hybridMultilevel"/>
    <w:tmpl w:val="2828FA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162D36"/>
    <w:multiLevelType w:val="hybridMultilevel"/>
    <w:tmpl w:val="A484C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F4B1B"/>
    <w:multiLevelType w:val="hybridMultilevel"/>
    <w:tmpl w:val="06CC3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07"/>
    <w:rsid w:val="00370AED"/>
    <w:rsid w:val="008E1591"/>
    <w:rsid w:val="008E5386"/>
    <w:rsid w:val="00A908D8"/>
    <w:rsid w:val="00E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3EB1-5B9F-4E93-8A3A-9C9CEFD3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0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80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5807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70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epartment.la.gov" TargetMode="External"/><Relationship Id="rId13" Type="http://schemas.openxmlformats.org/officeDocument/2006/relationships/hyperlink" Target="mailto:jennifer.brown@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smith@la.gov" TargetMode="External"/><Relationship Id="rId12" Type="http://schemas.openxmlformats.org/officeDocument/2006/relationships/hyperlink" Target="mailto:john.doe@cultiva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doe@cultiva8.com" TargetMode="External"/><Relationship Id="rId11" Type="http://schemas.openxmlformats.org/officeDocument/2006/relationships/hyperlink" Target="http://www.linkedin.com/in/department" TargetMode="External"/><Relationship Id="rId5" Type="http://schemas.openxmlformats.org/officeDocument/2006/relationships/hyperlink" Target="http://www.department.la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rah.smith@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doe@cultiva8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 (DOA)</dc:creator>
  <cp:keywords/>
  <dc:description/>
  <cp:lastModifiedBy>Rikki David (DOA)</cp:lastModifiedBy>
  <cp:revision>2</cp:revision>
  <dcterms:created xsi:type="dcterms:W3CDTF">2025-04-22T19:14:00Z</dcterms:created>
  <dcterms:modified xsi:type="dcterms:W3CDTF">2025-04-22T19:51:00Z</dcterms:modified>
</cp:coreProperties>
</file>