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A9A1B" w14:textId="77777777" w:rsidR="00B304F5" w:rsidRPr="00320380" w:rsidRDefault="00B304F5" w:rsidP="001E06F1">
      <w:pPr>
        <w:pStyle w:val="Heading1"/>
        <w:rPr>
          <w:rFonts w:asciiTheme="minorHAnsi" w:hAnsiTheme="minorHAnsi" w:cstheme="minorHAnsi"/>
        </w:rPr>
      </w:pPr>
      <w:r w:rsidRPr="00320380">
        <w:rPr>
          <w:rFonts w:asciiTheme="minorHAnsi" w:hAnsiTheme="minorHAnsi" w:cstheme="minorHAnsi"/>
        </w:rPr>
        <w:t xml:space="preserve">Attachment </w:t>
      </w:r>
      <w:r w:rsidR="00921838" w:rsidRPr="00320380">
        <w:rPr>
          <w:rFonts w:asciiTheme="minorHAnsi" w:hAnsiTheme="minorHAnsi" w:cstheme="minorHAnsi"/>
        </w:rPr>
        <w:t>C</w:t>
      </w:r>
      <w:r w:rsidRPr="00320380">
        <w:rPr>
          <w:rFonts w:asciiTheme="minorHAnsi" w:hAnsiTheme="minorHAnsi" w:cstheme="minorHAnsi"/>
        </w:rPr>
        <w:t>, Scope of Work</w:t>
      </w:r>
    </w:p>
    <w:p w14:paraId="07C6CDC3" w14:textId="77777777" w:rsidR="00B304F5" w:rsidRPr="00320380" w:rsidRDefault="00B304F5" w:rsidP="001E06F1">
      <w:pPr>
        <w:pStyle w:val="Heading2"/>
        <w:numPr>
          <w:ilvl w:val="0"/>
          <w:numId w:val="2"/>
        </w:numPr>
        <w:rPr>
          <w:rFonts w:asciiTheme="minorHAnsi" w:hAnsiTheme="minorHAnsi" w:cstheme="minorHAnsi"/>
          <w:sz w:val="24"/>
          <w:szCs w:val="24"/>
        </w:rPr>
      </w:pPr>
      <w:r w:rsidRPr="00320380">
        <w:rPr>
          <w:rFonts w:asciiTheme="minorHAnsi" w:hAnsiTheme="minorHAnsi" w:cstheme="minorHAnsi"/>
          <w:sz w:val="24"/>
          <w:szCs w:val="24"/>
        </w:rPr>
        <w:t>Overview</w:t>
      </w:r>
    </w:p>
    <w:p w14:paraId="295577A0" w14:textId="77777777" w:rsidR="00320380" w:rsidRDefault="00B304F5" w:rsidP="001E06F1">
      <w:pPr>
        <w:ind w:left="720"/>
        <w:rPr>
          <w:rFonts w:cstheme="minorHAnsi"/>
          <w:i/>
          <w:sz w:val="24"/>
          <w:szCs w:val="24"/>
        </w:rPr>
      </w:pPr>
      <w:r w:rsidRPr="00320380">
        <w:rPr>
          <w:rFonts w:cstheme="minorHAnsi"/>
          <w:i/>
          <w:sz w:val="24"/>
          <w:szCs w:val="24"/>
        </w:rPr>
        <w:t xml:space="preserve">Provide a clear, concise, and easily understandable overview of the services and/or goods being requested.  This section should answer the question: who is trying to buy what?  </w:t>
      </w:r>
    </w:p>
    <w:p w14:paraId="70D05E0B" w14:textId="37D184A0" w:rsidR="00B304F5" w:rsidRPr="00320380" w:rsidRDefault="00320380" w:rsidP="001E06F1">
      <w:pPr>
        <w:ind w:left="720"/>
        <w:rPr>
          <w:rFonts w:cstheme="minorHAnsi"/>
          <w:i/>
          <w:sz w:val="24"/>
          <w:szCs w:val="24"/>
        </w:rPr>
      </w:pPr>
      <w:r>
        <w:rPr>
          <w:rFonts w:cstheme="minorHAnsi"/>
          <w:i/>
          <w:sz w:val="24"/>
          <w:szCs w:val="24"/>
        </w:rPr>
        <w:t>The overview</w:t>
      </w:r>
      <w:r w:rsidR="00B304F5" w:rsidRPr="00320380">
        <w:rPr>
          <w:rFonts w:cstheme="minorHAnsi"/>
          <w:i/>
          <w:sz w:val="24"/>
          <w:szCs w:val="24"/>
        </w:rPr>
        <w:t xml:space="preserve"> should </w:t>
      </w:r>
      <w:r>
        <w:rPr>
          <w:rFonts w:cstheme="minorHAnsi"/>
          <w:i/>
          <w:sz w:val="24"/>
          <w:szCs w:val="24"/>
        </w:rPr>
        <w:t xml:space="preserve">generally </w:t>
      </w:r>
      <w:r w:rsidR="00B304F5" w:rsidRPr="00320380">
        <w:rPr>
          <w:rFonts w:cstheme="minorHAnsi"/>
          <w:i/>
          <w:sz w:val="24"/>
          <w:szCs w:val="24"/>
        </w:rPr>
        <w:t xml:space="preserve">be </w:t>
      </w:r>
      <w:r>
        <w:rPr>
          <w:rFonts w:cstheme="minorHAnsi"/>
          <w:i/>
          <w:sz w:val="24"/>
          <w:szCs w:val="24"/>
        </w:rPr>
        <w:t>limited to one to two para</w:t>
      </w:r>
      <w:r w:rsidR="00B304F5" w:rsidRPr="00320380">
        <w:rPr>
          <w:rFonts w:cstheme="minorHAnsi"/>
          <w:i/>
          <w:sz w:val="24"/>
          <w:szCs w:val="24"/>
        </w:rPr>
        <w:t>graphs.</w:t>
      </w:r>
    </w:p>
    <w:p w14:paraId="04B4D2A5" w14:textId="77777777" w:rsidR="00B304F5" w:rsidRPr="00320380" w:rsidRDefault="00B304F5" w:rsidP="001E06F1">
      <w:pPr>
        <w:pStyle w:val="Heading2"/>
        <w:rPr>
          <w:rFonts w:asciiTheme="minorHAnsi" w:hAnsiTheme="minorHAnsi" w:cstheme="minorHAnsi"/>
          <w:sz w:val="24"/>
          <w:szCs w:val="24"/>
        </w:rPr>
      </w:pPr>
      <w:r w:rsidRPr="00320380">
        <w:rPr>
          <w:rFonts w:asciiTheme="minorHAnsi" w:hAnsiTheme="minorHAnsi" w:cstheme="minorHAnsi"/>
          <w:sz w:val="24"/>
          <w:szCs w:val="24"/>
        </w:rPr>
        <w:t>Goals and Objectives</w:t>
      </w:r>
    </w:p>
    <w:p w14:paraId="1385570B" w14:textId="77777777" w:rsidR="00320380" w:rsidRPr="00320380" w:rsidRDefault="00320380" w:rsidP="00320380">
      <w:pPr>
        <w:ind w:left="720"/>
        <w:rPr>
          <w:rFonts w:cstheme="minorHAnsi"/>
          <w:i/>
          <w:sz w:val="24"/>
          <w:szCs w:val="24"/>
        </w:rPr>
      </w:pPr>
      <w:r w:rsidRPr="00320380">
        <w:rPr>
          <w:rFonts w:cstheme="minorHAnsi"/>
          <w:i/>
          <w:sz w:val="24"/>
          <w:szCs w:val="24"/>
        </w:rPr>
        <w:t>Define the agency’s goals and objectives for the project or RFP solution in this section.</w:t>
      </w:r>
    </w:p>
    <w:p w14:paraId="7D690D7F" w14:textId="77777777" w:rsidR="00320380" w:rsidRPr="00320380" w:rsidRDefault="00320380" w:rsidP="00320380">
      <w:pPr>
        <w:pStyle w:val="ListParagraph"/>
        <w:numPr>
          <w:ilvl w:val="0"/>
          <w:numId w:val="7"/>
        </w:numPr>
        <w:rPr>
          <w:rFonts w:cstheme="minorHAnsi"/>
          <w:i/>
          <w:sz w:val="24"/>
          <w:szCs w:val="24"/>
        </w:rPr>
      </w:pPr>
      <w:r w:rsidRPr="00320380">
        <w:rPr>
          <w:rFonts w:cstheme="minorHAnsi"/>
          <w:b/>
          <w:bCs/>
          <w:i/>
          <w:sz w:val="24"/>
          <w:szCs w:val="24"/>
        </w:rPr>
        <w:t xml:space="preserve">Goals </w:t>
      </w:r>
      <w:r w:rsidRPr="00320380">
        <w:rPr>
          <w:rFonts w:cstheme="minorHAnsi"/>
          <w:i/>
          <w:sz w:val="24"/>
          <w:szCs w:val="24"/>
        </w:rPr>
        <w:t xml:space="preserve">should describe the overall outcomes the agency hopes to achieve. </w:t>
      </w:r>
    </w:p>
    <w:p w14:paraId="4237AC6F" w14:textId="77777777" w:rsidR="00320380" w:rsidRPr="00320380" w:rsidRDefault="00320380" w:rsidP="00320380">
      <w:pPr>
        <w:pStyle w:val="ListParagraph"/>
        <w:numPr>
          <w:ilvl w:val="0"/>
          <w:numId w:val="7"/>
        </w:numPr>
        <w:rPr>
          <w:rFonts w:cstheme="minorHAnsi"/>
          <w:i/>
          <w:sz w:val="24"/>
          <w:szCs w:val="24"/>
        </w:rPr>
      </w:pPr>
      <w:r w:rsidRPr="00320380">
        <w:rPr>
          <w:rFonts w:cstheme="minorHAnsi"/>
          <w:b/>
          <w:bCs/>
          <w:i/>
          <w:sz w:val="24"/>
          <w:szCs w:val="24"/>
        </w:rPr>
        <w:t>Objectives</w:t>
      </w:r>
      <w:r w:rsidRPr="00320380">
        <w:rPr>
          <w:rFonts w:cstheme="minorHAnsi"/>
          <w:i/>
          <w:sz w:val="24"/>
          <w:szCs w:val="24"/>
        </w:rPr>
        <w:t xml:space="preserve"> should be specific, measurable, attainable, realistic, and </w:t>
      </w:r>
      <w:proofErr w:type="gramStart"/>
      <w:r w:rsidRPr="00320380">
        <w:rPr>
          <w:rFonts w:cstheme="minorHAnsi"/>
          <w:i/>
          <w:sz w:val="24"/>
          <w:szCs w:val="24"/>
        </w:rPr>
        <w:t>time-bound</w:t>
      </w:r>
      <w:proofErr w:type="gramEnd"/>
      <w:r w:rsidRPr="00320380">
        <w:rPr>
          <w:rFonts w:cstheme="minorHAnsi"/>
          <w:i/>
          <w:sz w:val="24"/>
          <w:szCs w:val="24"/>
        </w:rPr>
        <w:t xml:space="preserve">. </w:t>
      </w:r>
    </w:p>
    <w:p w14:paraId="6CDEFC5B" w14:textId="77777777" w:rsidR="00320380" w:rsidRPr="00320380" w:rsidRDefault="00320380" w:rsidP="00320380">
      <w:pPr>
        <w:ind w:left="720"/>
        <w:rPr>
          <w:rFonts w:cstheme="minorHAnsi"/>
          <w:i/>
          <w:sz w:val="24"/>
          <w:szCs w:val="24"/>
        </w:rPr>
      </w:pPr>
      <w:r w:rsidRPr="00320380">
        <w:rPr>
          <w:rFonts w:cstheme="minorHAnsi"/>
          <w:i/>
          <w:sz w:val="24"/>
          <w:szCs w:val="24"/>
        </w:rPr>
        <w:t>Examples may include expected outcomes, efficiencies, interface capabilities, or primary business drivers.</w:t>
      </w:r>
    </w:p>
    <w:p w14:paraId="41842DB0" w14:textId="77777777" w:rsidR="00320380" w:rsidRPr="00320380" w:rsidRDefault="00320380" w:rsidP="00320380">
      <w:pPr>
        <w:ind w:left="720"/>
        <w:rPr>
          <w:rFonts w:cstheme="minorHAnsi"/>
          <w:i/>
          <w:sz w:val="24"/>
          <w:szCs w:val="24"/>
        </w:rPr>
      </w:pPr>
      <w:r w:rsidRPr="00320380">
        <w:rPr>
          <w:rFonts w:cstheme="minorHAnsi"/>
          <w:i/>
          <w:sz w:val="24"/>
          <w:szCs w:val="24"/>
        </w:rPr>
        <w:t xml:space="preserve">This section should focus on the desired </w:t>
      </w:r>
      <w:proofErr w:type="gramStart"/>
      <w:r w:rsidRPr="00320380">
        <w:rPr>
          <w:rFonts w:cstheme="minorHAnsi"/>
          <w:i/>
          <w:sz w:val="24"/>
          <w:szCs w:val="24"/>
        </w:rPr>
        <w:t>end result</w:t>
      </w:r>
      <w:proofErr w:type="gramEnd"/>
      <w:r w:rsidRPr="00320380">
        <w:rPr>
          <w:rFonts w:cstheme="minorHAnsi"/>
          <w:i/>
          <w:sz w:val="24"/>
          <w:szCs w:val="24"/>
        </w:rPr>
        <w:t xml:space="preserve"> rather than the process used to achieve it. Do not write this section using “Proposer shall” or “Contractor shall” language.</w:t>
      </w:r>
    </w:p>
    <w:p w14:paraId="06D991E2" w14:textId="77777777" w:rsidR="00320380" w:rsidRPr="00320380" w:rsidRDefault="00320380" w:rsidP="00320380">
      <w:pPr>
        <w:ind w:left="720"/>
        <w:rPr>
          <w:rFonts w:cstheme="minorHAnsi"/>
          <w:i/>
          <w:sz w:val="24"/>
          <w:szCs w:val="24"/>
        </w:rPr>
      </w:pPr>
      <w:r w:rsidRPr="00320380">
        <w:rPr>
          <w:rFonts w:cstheme="minorHAnsi"/>
          <w:b/>
          <w:bCs/>
          <w:i/>
          <w:sz w:val="24"/>
          <w:szCs w:val="24"/>
        </w:rPr>
        <w:t>Example:</w:t>
      </w:r>
      <w:r w:rsidRPr="00320380">
        <w:rPr>
          <w:rFonts w:cstheme="minorHAnsi"/>
          <w:i/>
          <w:sz w:val="24"/>
          <w:szCs w:val="24"/>
        </w:rPr>
        <w:br/>
        <w:t>“The agency desires a solution that reduces transaction processing time.”</w:t>
      </w:r>
    </w:p>
    <w:p w14:paraId="6741FA62" w14:textId="77777777" w:rsidR="00B304F5" w:rsidRPr="00320380" w:rsidRDefault="00B304F5" w:rsidP="001E06F1">
      <w:pPr>
        <w:pStyle w:val="Heading2"/>
        <w:rPr>
          <w:rFonts w:asciiTheme="minorHAnsi" w:hAnsiTheme="minorHAnsi" w:cstheme="minorHAnsi"/>
          <w:sz w:val="24"/>
          <w:szCs w:val="24"/>
        </w:rPr>
      </w:pPr>
      <w:r w:rsidRPr="00320380">
        <w:rPr>
          <w:rFonts w:asciiTheme="minorHAnsi" w:hAnsiTheme="minorHAnsi" w:cstheme="minorHAnsi"/>
          <w:sz w:val="24"/>
          <w:szCs w:val="24"/>
        </w:rPr>
        <w:t>Background</w:t>
      </w:r>
    </w:p>
    <w:p w14:paraId="64274EFE" w14:textId="77777777" w:rsidR="00C67684" w:rsidRPr="00C67684" w:rsidRDefault="00C67684" w:rsidP="00C67684">
      <w:pPr>
        <w:ind w:left="720"/>
        <w:rPr>
          <w:rFonts w:cstheme="minorHAnsi"/>
          <w:i/>
          <w:sz w:val="24"/>
          <w:szCs w:val="24"/>
        </w:rPr>
      </w:pPr>
      <w:r w:rsidRPr="00C67684">
        <w:rPr>
          <w:rFonts w:cstheme="minorHAnsi"/>
          <w:i/>
          <w:sz w:val="24"/>
          <w:szCs w:val="24"/>
        </w:rPr>
        <w:t>Provide proposers with an understanding of the agency’s mission as it relates to the procurement. This section may include:</w:t>
      </w:r>
    </w:p>
    <w:p w14:paraId="530E50E5" w14:textId="77777777" w:rsidR="00C67684" w:rsidRPr="00C67684" w:rsidRDefault="00C67684" w:rsidP="00C67684">
      <w:pPr>
        <w:pStyle w:val="ListParagraph"/>
        <w:numPr>
          <w:ilvl w:val="0"/>
          <w:numId w:val="9"/>
        </w:numPr>
        <w:rPr>
          <w:rFonts w:cstheme="minorHAnsi"/>
          <w:i/>
          <w:sz w:val="24"/>
          <w:szCs w:val="24"/>
        </w:rPr>
      </w:pPr>
      <w:r w:rsidRPr="00C67684">
        <w:rPr>
          <w:rFonts w:cstheme="minorHAnsi"/>
          <w:i/>
          <w:sz w:val="24"/>
          <w:szCs w:val="24"/>
        </w:rPr>
        <w:t xml:space="preserve">Current and prior history with the requested services and/or goods </w:t>
      </w:r>
    </w:p>
    <w:p w14:paraId="67424D3C" w14:textId="77777777" w:rsidR="00C67684" w:rsidRPr="00C67684" w:rsidRDefault="00C67684" w:rsidP="00C67684">
      <w:pPr>
        <w:pStyle w:val="ListParagraph"/>
        <w:numPr>
          <w:ilvl w:val="0"/>
          <w:numId w:val="9"/>
        </w:numPr>
        <w:rPr>
          <w:rFonts w:cstheme="minorHAnsi"/>
          <w:i/>
          <w:sz w:val="24"/>
          <w:szCs w:val="24"/>
        </w:rPr>
      </w:pPr>
      <w:r w:rsidRPr="00C67684">
        <w:rPr>
          <w:rFonts w:cstheme="minorHAnsi"/>
          <w:i/>
          <w:sz w:val="24"/>
          <w:szCs w:val="24"/>
        </w:rPr>
        <w:t xml:space="preserve">Reasons for developing the RFP </w:t>
      </w:r>
    </w:p>
    <w:p w14:paraId="7599F426" w14:textId="77777777" w:rsidR="00C67684" w:rsidRPr="00C67684" w:rsidRDefault="00C67684" w:rsidP="00C67684">
      <w:pPr>
        <w:pStyle w:val="ListParagraph"/>
        <w:numPr>
          <w:ilvl w:val="0"/>
          <w:numId w:val="9"/>
        </w:numPr>
        <w:rPr>
          <w:rFonts w:cstheme="minorHAnsi"/>
          <w:i/>
          <w:sz w:val="24"/>
          <w:szCs w:val="24"/>
        </w:rPr>
      </w:pPr>
      <w:r w:rsidRPr="00C67684">
        <w:rPr>
          <w:rFonts w:cstheme="minorHAnsi"/>
          <w:i/>
          <w:sz w:val="24"/>
          <w:szCs w:val="24"/>
        </w:rPr>
        <w:t xml:space="preserve">Budget information </w:t>
      </w:r>
    </w:p>
    <w:p w14:paraId="2E385196" w14:textId="77777777" w:rsidR="00C67684" w:rsidRPr="00C67684" w:rsidRDefault="00C67684" w:rsidP="00C67684">
      <w:pPr>
        <w:pStyle w:val="ListParagraph"/>
        <w:numPr>
          <w:ilvl w:val="0"/>
          <w:numId w:val="9"/>
        </w:numPr>
        <w:rPr>
          <w:rFonts w:cstheme="minorHAnsi"/>
          <w:i/>
          <w:sz w:val="24"/>
          <w:szCs w:val="24"/>
        </w:rPr>
      </w:pPr>
      <w:r w:rsidRPr="00C67684">
        <w:rPr>
          <w:rFonts w:cstheme="minorHAnsi"/>
          <w:i/>
          <w:sz w:val="24"/>
          <w:szCs w:val="24"/>
        </w:rPr>
        <w:t xml:space="preserve">Agencies or departments that will utilize the services and/or goods </w:t>
      </w:r>
    </w:p>
    <w:p w14:paraId="419EC407" w14:textId="77777777" w:rsidR="00C67684" w:rsidRPr="00C67684" w:rsidRDefault="00C67684" w:rsidP="00C67684">
      <w:pPr>
        <w:pStyle w:val="ListParagraph"/>
        <w:numPr>
          <w:ilvl w:val="0"/>
          <w:numId w:val="9"/>
        </w:numPr>
        <w:rPr>
          <w:rFonts w:cstheme="minorHAnsi"/>
          <w:i/>
          <w:sz w:val="24"/>
          <w:szCs w:val="24"/>
        </w:rPr>
      </w:pPr>
      <w:r w:rsidRPr="00C67684">
        <w:rPr>
          <w:rFonts w:cstheme="minorHAnsi"/>
          <w:i/>
          <w:sz w:val="24"/>
          <w:szCs w:val="24"/>
        </w:rPr>
        <w:t xml:space="preserve">Relevant </w:t>
      </w:r>
      <w:proofErr w:type="gramStart"/>
      <w:r w:rsidRPr="00C67684">
        <w:rPr>
          <w:rFonts w:cstheme="minorHAnsi"/>
          <w:i/>
          <w:sz w:val="24"/>
          <w:szCs w:val="24"/>
        </w:rPr>
        <w:t>usage</w:t>
      </w:r>
      <w:proofErr w:type="gramEnd"/>
      <w:r w:rsidRPr="00C67684">
        <w:rPr>
          <w:rFonts w:cstheme="minorHAnsi"/>
          <w:i/>
          <w:sz w:val="24"/>
          <w:szCs w:val="24"/>
        </w:rPr>
        <w:t xml:space="preserve"> statistics or historical data </w:t>
      </w:r>
    </w:p>
    <w:p w14:paraId="02D326E6" w14:textId="77777777" w:rsidR="00C67684" w:rsidRPr="00C67684" w:rsidRDefault="00C67684" w:rsidP="00C67684">
      <w:pPr>
        <w:ind w:left="720"/>
        <w:rPr>
          <w:rFonts w:cstheme="minorHAnsi"/>
          <w:i/>
          <w:sz w:val="24"/>
          <w:szCs w:val="24"/>
        </w:rPr>
      </w:pPr>
      <w:r w:rsidRPr="00C67684">
        <w:rPr>
          <w:rFonts w:cstheme="minorHAnsi"/>
          <w:i/>
          <w:sz w:val="24"/>
          <w:szCs w:val="24"/>
        </w:rPr>
        <w:t>This section should describe the agency’s current and past state.</w:t>
      </w:r>
    </w:p>
    <w:p w14:paraId="7987FDAC" w14:textId="77777777" w:rsidR="00C67684" w:rsidRPr="00C67684" w:rsidRDefault="00C67684" w:rsidP="00C67684">
      <w:pPr>
        <w:ind w:left="720"/>
        <w:rPr>
          <w:rFonts w:cstheme="minorHAnsi"/>
          <w:i/>
          <w:sz w:val="24"/>
          <w:szCs w:val="24"/>
        </w:rPr>
      </w:pPr>
      <w:r w:rsidRPr="00C67684">
        <w:rPr>
          <w:rFonts w:cstheme="minorHAnsi"/>
          <w:b/>
          <w:bCs/>
          <w:i/>
          <w:sz w:val="24"/>
          <w:szCs w:val="24"/>
        </w:rPr>
        <w:t>Note:</w:t>
      </w:r>
      <w:r w:rsidRPr="00C67684">
        <w:rPr>
          <w:rFonts w:cstheme="minorHAnsi"/>
          <w:i/>
          <w:sz w:val="24"/>
          <w:szCs w:val="24"/>
        </w:rPr>
        <w:t xml:space="preserve"> Information regarding the agency’s desired future state should generally be addressed in Section V – Detailed Requirements.</w:t>
      </w:r>
    </w:p>
    <w:p w14:paraId="1557C58C" w14:textId="77777777" w:rsidR="00B304F5" w:rsidRPr="00320380" w:rsidRDefault="00B304F5" w:rsidP="001E06F1">
      <w:pPr>
        <w:pStyle w:val="Heading2"/>
        <w:rPr>
          <w:rFonts w:asciiTheme="minorHAnsi" w:hAnsiTheme="minorHAnsi" w:cstheme="minorHAnsi"/>
          <w:sz w:val="24"/>
          <w:szCs w:val="24"/>
        </w:rPr>
      </w:pPr>
      <w:r w:rsidRPr="00320380">
        <w:rPr>
          <w:rFonts w:asciiTheme="minorHAnsi" w:hAnsiTheme="minorHAnsi" w:cstheme="minorHAnsi"/>
          <w:sz w:val="24"/>
          <w:szCs w:val="24"/>
        </w:rPr>
        <w:t>Deliverables</w:t>
      </w:r>
    </w:p>
    <w:p w14:paraId="42E88307" w14:textId="3431AB58" w:rsidR="00C67684" w:rsidRPr="00C67684" w:rsidRDefault="00C67684" w:rsidP="00C67684">
      <w:pPr>
        <w:ind w:left="720"/>
        <w:rPr>
          <w:rFonts w:cstheme="minorHAnsi"/>
          <w:i/>
        </w:rPr>
      </w:pPr>
      <w:r w:rsidRPr="00C67684">
        <w:rPr>
          <w:rFonts w:cstheme="minorHAnsi"/>
          <w:i/>
        </w:rPr>
        <w:t>List the tangible products, outcomes, or outputs the Contractor will be required to provide. Deliverables may include:</w:t>
      </w:r>
    </w:p>
    <w:p w14:paraId="6CF786B5" w14:textId="77777777" w:rsidR="00C67684" w:rsidRPr="00C67684" w:rsidRDefault="00C67684" w:rsidP="00C67684">
      <w:pPr>
        <w:pStyle w:val="ListParagraph"/>
        <w:numPr>
          <w:ilvl w:val="0"/>
          <w:numId w:val="12"/>
        </w:numPr>
        <w:ind w:left="1440"/>
        <w:rPr>
          <w:rFonts w:cstheme="minorHAnsi"/>
          <w:i/>
          <w:sz w:val="24"/>
          <w:szCs w:val="24"/>
        </w:rPr>
      </w:pPr>
      <w:r w:rsidRPr="00C67684">
        <w:rPr>
          <w:rFonts w:cstheme="minorHAnsi"/>
          <w:i/>
          <w:sz w:val="24"/>
          <w:szCs w:val="24"/>
        </w:rPr>
        <w:t xml:space="preserve">Equipment </w:t>
      </w:r>
    </w:p>
    <w:p w14:paraId="6EF7CA22" w14:textId="77777777" w:rsidR="00C67684" w:rsidRPr="00C67684" w:rsidRDefault="00C67684" w:rsidP="00C67684">
      <w:pPr>
        <w:pStyle w:val="ListParagraph"/>
        <w:numPr>
          <w:ilvl w:val="0"/>
          <w:numId w:val="12"/>
        </w:numPr>
        <w:ind w:left="1440"/>
        <w:rPr>
          <w:rFonts w:cstheme="minorHAnsi"/>
          <w:i/>
          <w:sz w:val="24"/>
          <w:szCs w:val="24"/>
        </w:rPr>
      </w:pPr>
      <w:r w:rsidRPr="00C67684">
        <w:rPr>
          <w:rFonts w:cstheme="minorHAnsi"/>
          <w:i/>
          <w:sz w:val="24"/>
          <w:szCs w:val="24"/>
        </w:rPr>
        <w:lastRenderedPageBreak/>
        <w:t xml:space="preserve">Reports </w:t>
      </w:r>
    </w:p>
    <w:p w14:paraId="33126846" w14:textId="77777777" w:rsidR="00C67684" w:rsidRPr="00C67684" w:rsidRDefault="00C67684" w:rsidP="00C67684">
      <w:pPr>
        <w:pStyle w:val="ListParagraph"/>
        <w:numPr>
          <w:ilvl w:val="0"/>
          <w:numId w:val="12"/>
        </w:numPr>
        <w:ind w:left="1440"/>
        <w:rPr>
          <w:rFonts w:cstheme="minorHAnsi"/>
          <w:i/>
          <w:sz w:val="24"/>
          <w:szCs w:val="24"/>
        </w:rPr>
      </w:pPr>
      <w:r w:rsidRPr="00C67684">
        <w:rPr>
          <w:rFonts w:cstheme="minorHAnsi"/>
          <w:i/>
          <w:sz w:val="24"/>
          <w:szCs w:val="24"/>
        </w:rPr>
        <w:t xml:space="preserve">Plans </w:t>
      </w:r>
    </w:p>
    <w:p w14:paraId="64370AE3" w14:textId="77777777" w:rsidR="00C67684" w:rsidRPr="00C67684" w:rsidRDefault="00C67684" w:rsidP="00C67684">
      <w:pPr>
        <w:pStyle w:val="ListParagraph"/>
        <w:numPr>
          <w:ilvl w:val="0"/>
          <w:numId w:val="12"/>
        </w:numPr>
        <w:ind w:left="1440"/>
        <w:rPr>
          <w:rFonts w:cstheme="minorHAnsi"/>
          <w:i/>
          <w:sz w:val="24"/>
          <w:szCs w:val="24"/>
        </w:rPr>
      </w:pPr>
      <w:r w:rsidRPr="00C67684">
        <w:rPr>
          <w:rFonts w:cstheme="minorHAnsi"/>
          <w:i/>
          <w:sz w:val="24"/>
          <w:szCs w:val="24"/>
        </w:rPr>
        <w:t xml:space="preserve">Software (if not the primary purpose of the procurement) </w:t>
      </w:r>
    </w:p>
    <w:p w14:paraId="2EA98EEB" w14:textId="77777777" w:rsidR="00C67684" w:rsidRPr="00C67684" w:rsidRDefault="00C67684" w:rsidP="00C67684">
      <w:pPr>
        <w:pStyle w:val="ListParagraph"/>
        <w:numPr>
          <w:ilvl w:val="0"/>
          <w:numId w:val="12"/>
        </w:numPr>
        <w:ind w:left="1440"/>
        <w:rPr>
          <w:rFonts w:cstheme="minorHAnsi"/>
          <w:i/>
          <w:sz w:val="24"/>
          <w:szCs w:val="24"/>
        </w:rPr>
      </w:pPr>
      <w:r w:rsidRPr="00C67684">
        <w:rPr>
          <w:rFonts w:cstheme="minorHAnsi"/>
          <w:i/>
          <w:sz w:val="24"/>
          <w:szCs w:val="24"/>
        </w:rPr>
        <w:t xml:space="preserve">Supplies </w:t>
      </w:r>
    </w:p>
    <w:p w14:paraId="39DC88CA" w14:textId="77777777" w:rsidR="00C67684" w:rsidRPr="00C67684" w:rsidRDefault="00C67684" w:rsidP="00C67684">
      <w:pPr>
        <w:pStyle w:val="ListParagraph"/>
        <w:numPr>
          <w:ilvl w:val="0"/>
          <w:numId w:val="12"/>
        </w:numPr>
        <w:ind w:left="1440"/>
        <w:rPr>
          <w:rFonts w:cstheme="minorHAnsi"/>
          <w:i/>
          <w:sz w:val="24"/>
          <w:szCs w:val="24"/>
        </w:rPr>
      </w:pPr>
      <w:r w:rsidRPr="00C67684">
        <w:rPr>
          <w:rFonts w:cstheme="minorHAnsi"/>
          <w:i/>
          <w:sz w:val="24"/>
          <w:szCs w:val="24"/>
        </w:rPr>
        <w:t xml:space="preserve">Services </w:t>
      </w:r>
    </w:p>
    <w:p w14:paraId="5C7888CB" w14:textId="77777777" w:rsidR="00C67684" w:rsidRPr="00C67684" w:rsidRDefault="00C67684" w:rsidP="00C67684">
      <w:pPr>
        <w:pStyle w:val="ListParagraph"/>
        <w:numPr>
          <w:ilvl w:val="0"/>
          <w:numId w:val="12"/>
        </w:numPr>
        <w:ind w:left="1440"/>
        <w:rPr>
          <w:rFonts w:cstheme="minorHAnsi"/>
          <w:i/>
          <w:sz w:val="24"/>
          <w:szCs w:val="24"/>
        </w:rPr>
      </w:pPr>
      <w:r w:rsidRPr="00C67684">
        <w:rPr>
          <w:rFonts w:cstheme="minorHAnsi"/>
          <w:i/>
          <w:sz w:val="24"/>
          <w:szCs w:val="24"/>
        </w:rPr>
        <w:t xml:space="preserve">Systems </w:t>
      </w:r>
    </w:p>
    <w:p w14:paraId="1724C4AA" w14:textId="77777777" w:rsidR="00C67684" w:rsidRPr="00C67684" w:rsidRDefault="00C67684" w:rsidP="00C67684">
      <w:pPr>
        <w:pStyle w:val="ListParagraph"/>
        <w:numPr>
          <w:ilvl w:val="0"/>
          <w:numId w:val="12"/>
        </w:numPr>
        <w:ind w:left="1440"/>
        <w:rPr>
          <w:rFonts w:cstheme="minorHAnsi"/>
          <w:i/>
          <w:sz w:val="24"/>
          <w:szCs w:val="24"/>
        </w:rPr>
      </w:pPr>
      <w:r w:rsidRPr="00C67684">
        <w:rPr>
          <w:rFonts w:cstheme="minorHAnsi"/>
          <w:i/>
          <w:sz w:val="24"/>
          <w:szCs w:val="24"/>
        </w:rPr>
        <w:t xml:space="preserve">Databases </w:t>
      </w:r>
    </w:p>
    <w:p w14:paraId="78997D54" w14:textId="77777777" w:rsidR="00C67684" w:rsidRPr="00C67684" w:rsidRDefault="00C67684" w:rsidP="00C67684">
      <w:pPr>
        <w:pStyle w:val="ListParagraph"/>
        <w:numPr>
          <w:ilvl w:val="0"/>
          <w:numId w:val="12"/>
        </w:numPr>
        <w:ind w:left="1440"/>
        <w:rPr>
          <w:rFonts w:cstheme="minorHAnsi"/>
          <w:i/>
          <w:sz w:val="24"/>
          <w:szCs w:val="24"/>
        </w:rPr>
      </w:pPr>
      <w:r w:rsidRPr="00C67684">
        <w:rPr>
          <w:rFonts w:cstheme="minorHAnsi"/>
          <w:i/>
          <w:sz w:val="24"/>
          <w:szCs w:val="24"/>
        </w:rPr>
        <w:t xml:space="preserve">Training programs </w:t>
      </w:r>
    </w:p>
    <w:p w14:paraId="3369FBF9" w14:textId="77777777" w:rsidR="00C67684" w:rsidRPr="00C67684" w:rsidRDefault="00C67684" w:rsidP="00C67684">
      <w:pPr>
        <w:ind w:left="720"/>
        <w:rPr>
          <w:rFonts w:cstheme="minorHAnsi"/>
          <w:i/>
          <w:sz w:val="24"/>
          <w:szCs w:val="24"/>
        </w:rPr>
      </w:pPr>
      <w:r w:rsidRPr="00C67684">
        <w:rPr>
          <w:rFonts w:cstheme="minorHAnsi"/>
          <w:b/>
          <w:bCs/>
          <w:i/>
          <w:sz w:val="24"/>
          <w:szCs w:val="24"/>
        </w:rPr>
        <w:t xml:space="preserve">Invoices are not considered </w:t>
      </w:r>
      <w:proofErr w:type="gramStart"/>
      <w:r w:rsidRPr="00C67684">
        <w:rPr>
          <w:rFonts w:cstheme="minorHAnsi"/>
          <w:b/>
          <w:bCs/>
          <w:i/>
          <w:sz w:val="24"/>
          <w:szCs w:val="24"/>
        </w:rPr>
        <w:t>deliverables</w:t>
      </w:r>
      <w:proofErr w:type="gramEnd"/>
      <w:r w:rsidRPr="00C67684">
        <w:rPr>
          <w:rFonts w:cstheme="minorHAnsi"/>
          <w:b/>
          <w:bCs/>
          <w:i/>
          <w:sz w:val="24"/>
          <w:szCs w:val="24"/>
        </w:rPr>
        <w:t>.</w:t>
      </w:r>
    </w:p>
    <w:p w14:paraId="03F44E10" w14:textId="77777777" w:rsidR="00C67684" w:rsidRPr="00C67684" w:rsidRDefault="00C67684" w:rsidP="00C67684">
      <w:pPr>
        <w:ind w:left="720"/>
        <w:rPr>
          <w:rFonts w:cstheme="minorHAnsi"/>
          <w:i/>
          <w:sz w:val="24"/>
          <w:szCs w:val="24"/>
        </w:rPr>
      </w:pPr>
      <w:r w:rsidRPr="00C67684">
        <w:rPr>
          <w:rFonts w:cstheme="minorHAnsi"/>
          <w:i/>
          <w:sz w:val="24"/>
          <w:szCs w:val="24"/>
        </w:rPr>
        <w:t xml:space="preserve">For each </w:t>
      </w:r>
      <w:proofErr w:type="gramStart"/>
      <w:r w:rsidRPr="00C67684">
        <w:rPr>
          <w:rFonts w:cstheme="minorHAnsi"/>
          <w:i/>
          <w:sz w:val="24"/>
          <w:szCs w:val="24"/>
        </w:rPr>
        <w:t>deliverable</w:t>
      </w:r>
      <w:proofErr w:type="gramEnd"/>
      <w:r w:rsidRPr="00C67684">
        <w:rPr>
          <w:rFonts w:cstheme="minorHAnsi"/>
          <w:i/>
          <w:sz w:val="24"/>
          <w:szCs w:val="24"/>
        </w:rPr>
        <w:t>, provide:</w:t>
      </w:r>
    </w:p>
    <w:p w14:paraId="4E635DAE" w14:textId="77777777" w:rsidR="00C67684" w:rsidRPr="00C67684" w:rsidRDefault="00C67684" w:rsidP="00C67684">
      <w:pPr>
        <w:pStyle w:val="ListParagraph"/>
        <w:numPr>
          <w:ilvl w:val="0"/>
          <w:numId w:val="12"/>
        </w:numPr>
        <w:ind w:left="1440"/>
        <w:rPr>
          <w:rFonts w:cstheme="minorHAnsi"/>
          <w:i/>
          <w:sz w:val="24"/>
          <w:szCs w:val="24"/>
        </w:rPr>
      </w:pPr>
      <w:r w:rsidRPr="00C67684">
        <w:rPr>
          <w:rFonts w:cstheme="minorHAnsi"/>
          <w:i/>
          <w:sz w:val="24"/>
          <w:szCs w:val="24"/>
        </w:rPr>
        <w:t xml:space="preserve">Deliverable name </w:t>
      </w:r>
    </w:p>
    <w:p w14:paraId="550DB9F2" w14:textId="77777777" w:rsidR="00C67684" w:rsidRPr="00C67684" w:rsidRDefault="00C67684" w:rsidP="00C67684">
      <w:pPr>
        <w:pStyle w:val="ListParagraph"/>
        <w:numPr>
          <w:ilvl w:val="0"/>
          <w:numId w:val="12"/>
        </w:numPr>
        <w:ind w:left="1440"/>
        <w:rPr>
          <w:rFonts w:cstheme="minorHAnsi"/>
          <w:i/>
          <w:sz w:val="24"/>
          <w:szCs w:val="24"/>
        </w:rPr>
      </w:pPr>
      <w:r w:rsidRPr="00C67684">
        <w:rPr>
          <w:rFonts w:cstheme="minorHAnsi"/>
          <w:i/>
          <w:sz w:val="24"/>
          <w:szCs w:val="24"/>
        </w:rPr>
        <w:t xml:space="preserve">Description </w:t>
      </w:r>
    </w:p>
    <w:p w14:paraId="0AA35BAC" w14:textId="77777777" w:rsidR="00C67684" w:rsidRPr="00C67684" w:rsidRDefault="00C67684" w:rsidP="00C67684">
      <w:pPr>
        <w:pStyle w:val="ListParagraph"/>
        <w:numPr>
          <w:ilvl w:val="0"/>
          <w:numId w:val="12"/>
        </w:numPr>
        <w:ind w:left="1440"/>
        <w:rPr>
          <w:rFonts w:cstheme="minorHAnsi"/>
          <w:i/>
          <w:sz w:val="24"/>
          <w:szCs w:val="24"/>
        </w:rPr>
      </w:pPr>
      <w:r w:rsidRPr="00C67684">
        <w:rPr>
          <w:rFonts w:cstheme="minorHAnsi"/>
          <w:i/>
          <w:sz w:val="24"/>
          <w:szCs w:val="24"/>
        </w:rPr>
        <w:t xml:space="preserve">Required format </w:t>
      </w:r>
    </w:p>
    <w:p w14:paraId="38009865" w14:textId="77777777" w:rsidR="00C67684" w:rsidRPr="00C67684" w:rsidRDefault="00C67684" w:rsidP="00C67684">
      <w:pPr>
        <w:pStyle w:val="ListParagraph"/>
        <w:numPr>
          <w:ilvl w:val="0"/>
          <w:numId w:val="12"/>
        </w:numPr>
        <w:ind w:left="1440"/>
        <w:rPr>
          <w:rFonts w:cstheme="minorHAnsi"/>
          <w:i/>
          <w:sz w:val="24"/>
          <w:szCs w:val="24"/>
        </w:rPr>
      </w:pPr>
      <w:r w:rsidRPr="00C67684">
        <w:rPr>
          <w:rFonts w:cstheme="minorHAnsi"/>
          <w:i/>
          <w:sz w:val="24"/>
          <w:szCs w:val="24"/>
        </w:rPr>
        <w:t xml:space="preserve">Method of delivery </w:t>
      </w:r>
    </w:p>
    <w:p w14:paraId="09E33C67" w14:textId="77777777" w:rsidR="00C67684" w:rsidRPr="00C67684" w:rsidRDefault="00C67684" w:rsidP="00C67684">
      <w:pPr>
        <w:pStyle w:val="ListParagraph"/>
        <w:numPr>
          <w:ilvl w:val="0"/>
          <w:numId w:val="12"/>
        </w:numPr>
        <w:ind w:left="1440"/>
        <w:rPr>
          <w:rFonts w:cstheme="minorHAnsi"/>
          <w:i/>
          <w:sz w:val="24"/>
          <w:szCs w:val="24"/>
        </w:rPr>
      </w:pPr>
      <w:r w:rsidRPr="00C67684">
        <w:rPr>
          <w:rFonts w:cstheme="minorHAnsi"/>
          <w:i/>
          <w:sz w:val="24"/>
          <w:szCs w:val="24"/>
        </w:rPr>
        <w:t xml:space="preserve">Due date </w:t>
      </w:r>
    </w:p>
    <w:p w14:paraId="6D90E97F" w14:textId="77777777" w:rsidR="00C67684" w:rsidRPr="00C67684" w:rsidRDefault="00C67684" w:rsidP="00C67684">
      <w:pPr>
        <w:pStyle w:val="ListParagraph"/>
        <w:numPr>
          <w:ilvl w:val="0"/>
          <w:numId w:val="12"/>
        </w:numPr>
        <w:ind w:left="1440"/>
        <w:rPr>
          <w:rFonts w:cstheme="minorHAnsi"/>
          <w:i/>
          <w:sz w:val="24"/>
          <w:szCs w:val="24"/>
        </w:rPr>
      </w:pPr>
      <w:r w:rsidRPr="00C67684">
        <w:rPr>
          <w:rFonts w:cstheme="minorHAnsi"/>
          <w:i/>
          <w:sz w:val="24"/>
          <w:szCs w:val="24"/>
        </w:rPr>
        <w:t xml:space="preserve">Acceptance process </w:t>
      </w:r>
    </w:p>
    <w:p w14:paraId="6B5AA22C" w14:textId="77777777" w:rsidR="00C67684" w:rsidRPr="00C67684" w:rsidRDefault="00C67684" w:rsidP="00C67684">
      <w:pPr>
        <w:ind w:left="720"/>
        <w:rPr>
          <w:rFonts w:cstheme="minorHAnsi"/>
          <w:i/>
          <w:sz w:val="24"/>
          <w:szCs w:val="24"/>
        </w:rPr>
      </w:pPr>
      <w:r w:rsidRPr="00C67684">
        <w:rPr>
          <w:rFonts w:cstheme="minorHAnsi"/>
          <w:i/>
          <w:sz w:val="24"/>
          <w:szCs w:val="24"/>
        </w:rPr>
        <w:t>Deliverables may be organized by task or project phase.</w:t>
      </w:r>
    </w:p>
    <w:p w14:paraId="7EA18221" w14:textId="0F0C67B3" w:rsidR="00B304F5" w:rsidRPr="00320380" w:rsidRDefault="00B304F5" w:rsidP="00C67684">
      <w:pPr>
        <w:pStyle w:val="ListParagraph"/>
        <w:numPr>
          <w:ilvl w:val="1"/>
          <w:numId w:val="5"/>
        </w:numPr>
        <w:contextualSpacing w:val="0"/>
        <w:rPr>
          <w:rFonts w:cstheme="minorHAnsi"/>
          <w:b/>
          <w:sz w:val="24"/>
          <w:szCs w:val="24"/>
        </w:rPr>
      </w:pPr>
      <w:r w:rsidRPr="00320380">
        <w:rPr>
          <w:rFonts w:cstheme="minorHAnsi"/>
          <w:b/>
          <w:sz w:val="24"/>
          <w:szCs w:val="24"/>
        </w:rPr>
        <w:t>Reporting</w:t>
      </w:r>
    </w:p>
    <w:p w14:paraId="65BC9FD7" w14:textId="77777777" w:rsidR="00C67684" w:rsidRPr="00C67684" w:rsidRDefault="00B304F5" w:rsidP="00C67684">
      <w:pPr>
        <w:ind w:left="1080"/>
        <w:rPr>
          <w:rFonts w:cstheme="minorHAnsi"/>
          <w:i/>
        </w:rPr>
      </w:pPr>
      <w:r w:rsidRPr="00320380">
        <w:rPr>
          <w:rFonts w:cstheme="minorHAnsi"/>
          <w:i/>
          <w:sz w:val="24"/>
          <w:szCs w:val="24"/>
        </w:rPr>
        <w:t xml:space="preserve">This subsection is not needed in every RFP.  </w:t>
      </w:r>
      <w:r w:rsidR="00C67684" w:rsidRPr="00C67684">
        <w:rPr>
          <w:rFonts w:cstheme="minorHAnsi"/>
          <w:i/>
        </w:rPr>
        <w:t>This subsection is optional and should only be included if applicable.</w:t>
      </w:r>
    </w:p>
    <w:p w14:paraId="104CEB5A" w14:textId="77777777" w:rsidR="00C67684" w:rsidRPr="00C67684" w:rsidRDefault="00C67684" w:rsidP="00C67684">
      <w:pPr>
        <w:ind w:left="1080"/>
        <w:rPr>
          <w:rFonts w:cstheme="minorHAnsi"/>
          <w:i/>
          <w:sz w:val="24"/>
          <w:szCs w:val="24"/>
        </w:rPr>
      </w:pPr>
      <w:r w:rsidRPr="00C67684">
        <w:rPr>
          <w:rFonts w:cstheme="minorHAnsi"/>
          <w:i/>
          <w:sz w:val="24"/>
          <w:szCs w:val="24"/>
        </w:rPr>
        <w:t>If reporting requirements are extensive, provide details regarding:</w:t>
      </w:r>
    </w:p>
    <w:p w14:paraId="71ED92EA" w14:textId="77777777" w:rsidR="00C67684" w:rsidRPr="00C67684" w:rsidRDefault="00C67684" w:rsidP="00C67684">
      <w:pPr>
        <w:pStyle w:val="ListParagraph"/>
        <w:numPr>
          <w:ilvl w:val="0"/>
          <w:numId w:val="14"/>
        </w:numPr>
        <w:tabs>
          <w:tab w:val="num" w:pos="720"/>
        </w:tabs>
        <w:rPr>
          <w:rFonts w:cstheme="minorHAnsi"/>
          <w:i/>
          <w:sz w:val="24"/>
          <w:szCs w:val="24"/>
        </w:rPr>
      </w:pPr>
      <w:r w:rsidRPr="00C67684">
        <w:rPr>
          <w:rFonts w:cstheme="minorHAnsi"/>
          <w:i/>
          <w:sz w:val="24"/>
          <w:szCs w:val="24"/>
        </w:rPr>
        <w:t xml:space="preserve">Report content </w:t>
      </w:r>
    </w:p>
    <w:p w14:paraId="422A1631" w14:textId="77777777" w:rsidR="00C67684" w:rsidRPr="00C67684" w:rsidRDefault="00C67684" w:rsidP="00C67684">
      <w:pPr>
        <w:pStyle w:val="ListParagraph"/>
        <w:numPr>
          <w:ilvl w:val="0"/>
          <w:numId w:val="14"/>
        </w:numPr>
        <w:tabs>
          <w:tab w:val="num" w:pos="720"/>
        </w:tabs>
        <w:rPr>
          <w:rFonts w:cstheme="minorHAnsi"/>
          <w:i/>
          <w:sz w:val="24"/>
          <w:szCs w:val="24"/>
        </w:rPr>
      </w:pPr>
      <w:r w:rsidRPr="00C67684">
        <w:rPr>
          <w:rFonts w:cstheme="minorHAnsi"/>
          <w:i/>
          <w:sz w:val="24"/>
          <w:szCs w:val="24"/>
        </w:rPr>
        <w:t xml:space="preserve">Format </w:t>
      </w:r>
    </w:p>
    <w:p w14:paraId="63A220F4" w14:textId="77777777" w:rsidR="00C67684" w:rsidRPr="00C67684" w:rsidRDefault="00C67684" w:rsidP="00C67684">
      <w:pPr>
        <w:pStyle w:val="ListParagraph"/>
        <w:numPr>
          <w:ilvl w:val="0"/>
          <w:numId w:val="14"/>
        </w:numPr>
        <w:tabs>
          <w:tab w:val="num" w:pos="720"/>
        </w:tabs>
        <w:rPr>
          <w:rFonts w:cstheme="minorHAnsi"/>
          <w:i/>
          <w:sz w:val="24"/>
          <w:szCs w:val="24"/>
        </w:rPr>
      </w:pPr>
      <w:r w:rsidRPr="00C67684">
        <w:rPr>
          <w:rFonts w:cstheme="minorHAnsi"/>
          <w:i/>
          <w:sz w:val="24"/>
          <w:szCs w:val="24"/>
        </w:rPr>
        <w:t xml:space="preserve">Frequency </w:t>
      </w:r>
    </w:p>
    <w:p w14:paraId="5DD71199" w14:textId="77777777" w:rsidR="00C67684" w:rsidRPr="00C67684" w:rsidRDefault="00C67684" w:rsidP="00C67684">
      <w:pPr>
        <w:pStyle w:val="ListParagraph"/>
        <w:numPr>
          <w:ilvl w:val="0"/>
          <w:numId w:val="14"/>
        </w:numPr>
        <w:tabs>
          <w:tab w:val="num" w:pos="720"/>
        </w:tabs>
        <w:rPr>
          <w:rFonts w:cstheme="minorHAnsi"/>
          <w:i/>
          <w:sz w:val="24"/>
          <w:szCs w:val="24"/>
        </w:rPr>
      </w:pPr>
      <w:r w:rsidRPr="00C67684">
        <w:rPr>
          <w:rFonts w:cstheme="minorHAnsi"/>
          <w:i/>
          <w:sz w:val="24"/>
          <w:szCs w:val="24"/>
        </w:rPr>
        <w:t xml:space="preserve">Recipient(s) </w:t>
      </w:r>
    </w:p>
    <w:p w14:paraId="1ECAF612" w14:textId="77777777" w:rsidR="00C67684" w:rsidRPr="00C67684" w:rsidRDefault="00C67684" w:rsidP="00C67684">
      <w:pPr>
        <w:pStyle w:val="ListParagraph"/>
        <w:numPr>
          <w:ilvl w:val="0"/>
          <w:numId w:val="14"/>
        </w:numPr>
        <w:tabs>
          <w:tab w:val="num" w:pos="720"/>
        </w:tabs>
        <w:rPr>
          <w:rFonts w:cstheme="minorHAnsi"/>
          <w:i/>
          <w:sz w:val="24"/>
          <w:szCs w:val="24"/>
        </w:rPr>
      </w:pPr>
      <w:r w:rsidRPr="00C67684">
        <w:rPr>
          <w:rFonts w:cstheme="minorHAnsi"/>
          <w:i/>
          <w:sz w:val="24"/>
          <w:szCs w:val="24"/>
        </w:rPr>
        <w:t xml:space="preserve">Approval process </w:t>
      </w:r>
    </w:p>
    <w:p w14:paraId="6B4EE20F" w14:textId="77777777" w:rsidR="00C67684" w:rsidRPr="00C67684" w:rsidRDefault="00C67684" w:rsidP="00C67684">
      <w:pPr>
        <w:pStyle w:val="ListParagraph"/>
        <w:numPr>
          <w:ilvl w:val="0"/>
          <w:numId w:val="14"/>
        </w:numPr>
        <w:tabs>
          <w:tab w:val="num" w:pos="720"/>
        </w:tabs>
        <w:rPr>
          <w:rFonts w:cstheme="minorHAnsi"/>
          <w:i/>
          <w:sz w:val="24"/>
          <w:szCs w:val="24"/>
        </w:rPr>
      </w:pPr>
      <w:r w:rsidRPr="00C67684">
        <w:rPr>
          <w:rFonts w:cstheme="minorHAnsi"/>
          <w:i/>
          <w:sz w:val="24"/>
          <w:szCs w:val="24"/>
        </w:rPr>
        <w:t xml:space="preserve">Correction or revision process </w:t>
      </w:r>
    </w:p>
    <w:p w14:paraId="4C434B44" w14:textId="77777777" w:rsidR="00C67684" w:rsidRPr="00C67684" w:rsidRDefault="00C67684" w:rsidP="00C67684">
      <w:pPr>
        <w:ind w:left="1080"/>
        <w:rPr>
          <w:rFonts w:cstheme="minorHAnsi"/>
          <w:i/>
          <w:sz w:val="24"/>
          <w:szCs w:val="24"/>
        </w:rPr>
      </w:pPr>
      <w:r w:rsidRPr="00C67684">
        <w:rPr>
          <w:rFonts w:cstheme="minorHAnsi"/>
          <w:i/>
          <w:sz w:val="24"/>
          <w:szCs w:val="24"/>
        </w:rPr>
        <w:t>If reporting requirements are already addressed in the Deliverables section, this subsection may be deleted.</w:t>
      </w:r>
    </w:p>
    <w:p w14:paraId="3F48E869" w14:textId="4CAB463F" w:rsidR="00B304F5" w:rsidRPr="00320380" w:rsidRDefault="00B304F5" w:rsidP="00C67684">
      <w:pPr>
        <w:pStyle w:val="Heading2"/>
        <w:rPr>
          <w:rFonts w:asciiTheme="minorHAnsi" w:hAnsiTheme="minorHAnsi" w:cstheme="minorHAnsi"/>
          <w:sz w:val="24"/>
          <w:szCs w:val="24"/>
        </w:rPr>
      </w:pPr>
      <w:r w:rsidRPr="00320380">
        <w:rPr>
          <w:rFonts w:asciiTheme="minorHAnsi" w:hAnsiTheme="minorHAnsi" w:cstheme="minorHAnsi"/>
          <w:sz w:val="24"/>
          <w:szCs w:val="24"/>
        </w:rPr>
        <w:t>Detailed Requirements</w:t>
      </w:r>
    </w:p>
    <w:p w14:paraId="7E48AE67" w14:textId="77777777" w:rsidR="00C67684" w:rsidRDefault="00B304F5" w:rsidP="00C67684">
      <w:pPr>
        <w:ind w:left="720"/>
        <w:rPr>
          <w:rFonts w:cstheme="minorHAnsi"/>
          <w:i/>
          <w:sz w:val="24"/>
          <w:szCs w:val="24"/>
        </w:rPr>
      </w:pPr>
      <w:r w:rsidRPr="00320380">
        <w:rPr>
          <w:rFonts w:cstheme="minorHAnsi"/>
          <w:i/>
          <w:sz w:val="24"/>
          <w:szCs w:val="24"/>
        </w:rPr>
        <w:t xml:space="preserve">Provide a clear, concise, and easily understandable description of the desired services and/or goods being requested.  </w:t>
      </w:r>
    </w:p>
    <w:p w14:paraId="1E77A6D6" w14:textId="615112BC" w:rsidR="00C67684" w:rsidRPr="00C67684" w:rsidRDefault="00C67684" w:rsidP="00C67684">
      <w:pPr>
        <w:ind w:left="720"/>
        <w:rPr>
          <w:rFonts w:cstheme="minorHAnsi"/>
          <w:i/>
        </w:rPr>
      </w:pPr>
      <w:r w:rsidRPr="00C67684">
        <w:rPr>
          <w:rFonts w:cstheme="minorHAnsi"/>
          <w:i/>
        </w:rPr>
        <w:t xml:space="preserve">This section should focus on the agency’s desired future state and identify </w:t>
      </w:r>
      <w:r w:rsidRPr="00C67684">
        <w:rPr>
          <w:rFonts w:cstheme="minorHAnsi"/>
          <w:i/>
          <w:iCs/>
        </w:rPr>
        <w:t>what</w:t>
      </w:r>
      <w:r w:rsidRPr="00C67684">
        <w:rPr>
          <w:rFonts w:cstheme="minorHAnsi"/>
          <w:i/>
        </w:rPr>
        <w:t xml:space="preserve"> must be accomplished rather than </w:t>
      </w:r>
      <w:r w:rsidRPr="00C67684">
        <w:rPr>
          <w:rFonts w:cstheme="minorHAnsi"/>
          <w:i/>
          <w:iCs/>
        </w:rPr>
        <w:t>how</w:t>
      </w:r>
      <w:r w:rsidRPr="00C67684">
        <w:rPr>
          <w:rFonts w:cstheme="minorHAnsi"/>
          <w:i/>
        </w:rPr>
        <w:t xml:space="preserve"> the Contractor should accomplish it.</w:t>
      </w:r>
    </w:p>
    <w:p w14:paraId="6F4824C0" w14:textId="77777777" w:rsidR="00C67684" w:rsidRPr="00C67684" w:rsidRDefault="00C67684" w:rsidP="00C67684">
      <w:pPr>
        <w:ind w:left="720"/>
        <w:rPr>
          <w:rFonts w:cstheme="minorHAnsi"/>
          <w:i/>
          <w:sz w:val="24"/>
          <w:szCs w:val="24"/>
        </w:rPr>
      </w:pPr>
      <w:r w:rsidRPr="00C67684">
        <w:rPr>
          <w:rFonts w:cstheme="minorHAnsi"/>
          <w:i/>
          <w:sz w:val="24"/>
          <w:szCs w:val="24"/>
        </w:rPr>
        <w:lastRenderedPageBreak/>
        <w:t>Requirements should emphasize:</w:t>
      </w:r>
    </w:p>
    <w:p w14:paraId="3DB6BEC1" w14:textId="77777777" w:rsidR="00C67684" w:rsidRPr="00C67684" w:rsidRDefault="00C67684" w:rsidP="00C67684">
      <w:pPr>
        <w:pStyle w:val="ListParagraph"/>
        <w:numPr>
          <w:ilvl w:val="0"/>
          <w:numId w:val="17"/>
        </w:numPr>
        <w:ind w:left="1440"/>
        <w:rPr>
          <w:rFonts w:cstheme="minorHAnsi"/>
          <w:i/>
          <w:sz w:val="24"/>
          <w:szCs w:val="24"/>
        </w:rPr>
      </w:pPr>
      <w:r w:rsidRPr="00C67684">
        <w:rPr>
          <w:rFonts w:cstheme="minorHAnsi"/>
          <w:i/>
          <w:sz w:val="24"/>
          <w:szCs w:val="24"/>
        </w:rPr>
        <w:t xml:space="preserve">Performance expectations </w:t>
      </w:r>
    </w:p>
    <w:p w14:paraId="26C0C642" w14:textId="77777777" w:rsidR="00C67684" w:rsidRPr="00C67684" w:rsidRDefault="00C67684" w:rsidP="00C67684">
      <w:pPr>
        <w:pStyle w:val="ListParagraph"/>
        <w:numPr>
          <w:ilvl w:val="0"/>
          <w:numId w:val="17"/>
        </w:numPr>
        <w:ind w:left="1440"/>
        <w:rPr>
          <w:rFonts w:cstheme="minorHAnsi"/>
          <w:i/>
          <w:sz w:val="24"/>
          <w:szCs w:val="24"/>
        </w:rPr>
      </w:pPr>
      <w:r w:rsidRPr="00C67684">
        <w:rPr>
          <w:rFonts w:cstheme="minorHAnsi"/>
          <w:i/>
          <w:sz w:val="24"/>
          <w:szCs w:val="24"/>
        </w:rPr>
        <w:t xml:space="preserve">Functional needs </w:t>
      </w:r>
    </w:p>
    <w:p w14:paraId="4C82AB24" w14:textId="77777777" w:rsidR="00C67684" w:rsidRPr="00C67684" w:rsidRDefault="00C67684" w:rsidP="00C67684">
      <w:pPr>
        <w:pStyle w:val="ListParagraph"/>
        <w:numPr>
          <w:ilvl w:val="0"/>
          <w:numId w:val="17"/>
        </w:numPr>
        <w:ind w:left="1440"/>
        <w:rPr>
          <w:rFonts w:cstheme="minorHAnsi"/>
          <w:i/>
          <w:sz w:val="24"/>
          <w:szCs w:val="24"/>
        </w:rPr>
      </w:pPr>
      <w:r w:rsidRPr="00C67684">
        <w:rPr>
          <w:rFonts w:cstheme="minorHAnsi"/>
          <w:i/>
          <w:sz w:val="24"/>
          <w:szCs w:val="24"/>
        </w:rPr>
        <w:t xml:space="preserve">Desired outcomes </w:t>
      </w:r>
    </w:p>
    <w:p w14:paraId="4BEC63C3" w14:textId="77777777" w:rsidR="00C67684" w:rsidRPr="00C67684" w:rsidRDefault="00C67684" w:rsidP="00C67684">
      <w:pPr>
        <w:ind w:left="720"/>
        <w:rPr>
          <w:rFonts w:cstheme="minorHAnsi"/>
          <w:i/>
          <w:sz w:val="24"/>
          <w:szCs w:val="24"/>
        </w:rPr>
      </w:pPr>
      <w:r w:rsidRPr="00C67684">
        <w:rPr>
          <w:rFonts w:cstheme="minorHAnsi"/>
          <w:i/>
          <w:sz w:val="24"/>
          <w:szCs w:val="24"/>
        </w:rPr>
        <w:t>Avoid overly prescriptive technical or design requirements when possible. Proposers are subject matter experts and should be allowed to describe how their proposed solution will meet the agency’s needs.</w:t>
      </w:r>
    </w:p>
    <w:p w14:paraId="4FA5EDCB" w14:textId="1F3D3991" w:rsidR="00B304F5" w:rsidRPr="00320380" w:rsidRDefault="00C67684" w:rsidP="00C67684">
      <w:pPr>
        <w:ind w:left="720"/>
        <w:rPr>
          <w:rFonts w:cstheme="minorHAnsi"/>
          <w:i/>
          <w:sz w:val="24"/>
          <w:szCs w:val="24"/>
        </w:rPr>
      </w:pPr>
      <w:r w:rsidRPr="00C67684">
        <w:rPr>
          <w:rFonts w:cstheme="minorHAnsi"/>
          <w:b/>
          <w:bCs/>
          <w:i/>
          <w:sz w:val="24"/>
          <w:szCs w:val="24"/>
        </w:rPr>
        <w:t>Note:</w:t>
      </w:r>
      <w:r w:rsidRPr="00C67684">
        <w:rPr>
          <w:rFonts w:cstheme="minorHAnsi"/>
          <w:i/>
          <w:sz w:val="24"/>
          <w:szCs w:val="24"/>
        </w:rPr>
        <w:t xml:space="preserve"> Depending on the procurement, it may be appropriate to place Deliverables after Detailed Requirements.</w:t>
      </w:r>
    </w:p>
    <w:p w14:paraId="2BA06BED" w14:textId="77777777" w:rsidR="00B304F5" w:rsidRPr="00320380" w:rsidRDefault="00B304F5" w:rsidP="00C67684">
      <w:pPr>
        <w:pStyle w:val="ListParagraph"/>
        <w:numPr>
          <w:ilvl w:val="1"/>
          <w:numId w:val="18"/>
        </w:numPr>
        <w:contextualSpacing w:val="0"/>
        <w:rPr>
          <w:rFonts w:cstheme="minorHAnsi"/>
          <w:b/>
          <w:sz w:val="24"/>
          <w:szCs w:val="24"/>
        </w:rPr>
      </w:pPr>
      <w:r w:rsidRPr="00320380">
        <w:rPr>
          <w:rFonts w:cstheme="minorHAnsi"/>
          <w:b/>
          <w:sz w:val="24"/>
          <w:szCs w:val="24"/>
        </w:rPr>
        <w:t>Technical Requirements</w:t>
      </w:r>
    </w:p>
    <w:p w14:paraId="7FB898C5" w14:textId="6076E2C8" w:rsidR="00C67684" w:rsidRPr="00C67684" w:rsidRDefault="00B304F5" w:rsidP="00C67684">
      <w:pPr>
        <w:ind w:left="1080"/>
        <w:rPr>
          <w:rFonts w:cstheme="minorHAnsi"/>
          <w:i/>
        </w:rPr>
      </w:pPr>
      <w:r w:rsidRPr="00320380">
        <w:rPr>
          <w:rFonts w:cstheme="minorHAnsi"/>
          <w:i/>
          <w:sz w:val="24"/>
          <w:szCs w:val="24"/>
        </w:rPr>
        <w:t xml:space="preserve">This subsection </w:t>
      </w:r>
      <w:r w:rsidR="00C67684" w:rsidRPr="00C67684">
        <w:rPr>
          <w:rFonts w:cstheme="minorHAnsi"/>
          <w:i/>
        </w:rPr>
        <w:t>is optional and should only be included if applicable.</w:t>
      </w:r>
    </w:p>
    <w:p w14:paraId="42E6089F" w14:textId="7788D224" w:rsidR="00B304F5" w:rsidRPr="00320380" w:rsidRDefault="00C67684" w:rsidP="00C67684">
      <w:pPr>
        <w:ind w:left="1080"/>
        <w:rPr>
          <w:rFonts w:cstheme="minorHAnsi"/>
          <w:i/>
          <w:sz w:val="24"/>
          <w:szCs w:val="24"/>
        </w:rPr>
      </w:pPr>
      <w:r w:rsidRPr="00C67684">
        <w:rPr>
          <w:rFonts w:cstheme="minorHAnsi"/>
          <w:i/>
          <w:sz w:val="24"/>
          <w:szCs w:val="24"/>
        </w:rPr>
        <w:t>Describe any systems, infrastructure, software, or technical environments the Contractor will be required to work with during contract performance</w:t>
      </w:r>
      <w:r>
        <w:rPr>
          <w:rFonts w:cstheme="minorHAnsi"/>
          <w:i/>
          <w:sz w:val="24"/>
          <w:szCs w:val="24"/>
        </w:rPr>
        <w:t>.</w:t>
      </w:r>
    </w:p>
    <w:p w14:paraId="0DE5A0D8" w14:textId="77777777" w:rsidR="00B304F5" w:rsidRPr="00320380" w:rsidRDefault="00B304F5" w:rsidP="00C67684">
      <w:pPr>
        <w:pStyle w:val="ListParagraph"/>
        <w:numPr>
          <w:ilvl w:val="1"/>
          <w:numId w:val="18"/>
        </w:numPr>
        <w:contextualSpacing w:val="0"/>
        <w:rPr>
          <w:rFonts w:cstheme="minorHAnsi"/>
          <w:b/>
          <w:sz w:val="24"/>
          <w:szCs w:val="24"/>
        </w:rPr>
      </w:pPr>
      <w:r w:rsidRPr="00320380">
        <w:rPr>
          <w:rFonts w:cstheme="minorHAnsi"/>
          <w:b/>
          <w:sz w:val="24"/>
          <w:szCs w:val="24"/>
        </w:rPr>
        <w:t>Project Requirements</w:t>
      </w:r>
    </w:p>
    <w:p w14:paraId="05ED872D" w14:textId="4CBA1EE3" w:rsidR="00C67684" w:rsidRPr="00C67684" w:rsidRDefault="00B304F5" w:rsidP="00C67684">
      <w:pPr>
        <w:ind w:left="1080"/>
        <w:rPr>
          <w:rFonts w:cstheme="minorHAnsi"/>
          <w:i/>
        </w:rPr>
      </w:pPr>
      <w:r w:rsidRPr="00320380">
        <w:rPr>
          <w:rFonts w:cstheme="minorHAnsi"/>
          <w:i/>
          <w:sz w:val="24"/>
          <w:szCs w:val="24"/>
        </w:rPr>
        <w:t xml:space="preserve">This subsection </w:t>
      </w:r>
      <w:r w:rsidR="00C67684" w:rsidRPr="00C67684">
        <w:rPr>
          <w:rFonts w:cstheme="minorHAnsi"/>
          <w:i/>
        </w:rPr>
        <w:t>is optional and should only be included if applicable.</w:t>
      </w:r>
    </w:p>
    <w:p w14:paraId="04677389" w14:textId="77777777" w:rsidR="00C67684" w:rsidRPr="00C67684" w:rsidRDefault="00C67684" w:rsidP="00C67684">
      <w:pPr>
        <w:ind w:left="1080"/>
        <w:rPr>
          <w:rFonts w:cstheme="minorHAnsi"/>
          <w:i/>
          <w:sz w:val="24"/>
          <w:szCs w:val="24"/>
        </w:rPr>
      </w:pPr>
      <w:r w:rsidRPr="00C67684">
        <w:rPr>
          <w:rFonts w:cstheme="minorHAnsi"/>
          <w:i/>
          <w:sz w:val="24"/>
          <w:szCs w:val="24"/>
        </w:rPr>
        <w:t>Include requirements related to project structure and management, such as:</w:t>
      </w:r>
    </w:p>
    <w:p w14:paraId="0FC80C5D" w14:textId="77777777" w:rsidR="00C67684" w:rsidRPr="00C67684" w:rsidRDefault="00C67684" w:rsidP="00C67684">
      <w:pPr>
        <w:pStyle w:val="ListParagraph"/>
        <w:numPr>
          <w:ilvl w:val="0"/>
          <w:numId w:val="20"/>
        </w:numPr>
        <w:ind w:left="1890"/>
        <w:rPr>
          <w:rFonts w:cstheme="minorHAnsi"/>
          <w:i/>
          <w:sz w:val="24"/>
          <w:szCs w:val="24"/>
        </w:rPr>
      </w:pPr>
      <w:r w:rsidRPr="00C67684">
        <w:rPr>
          <w:rFonts w:cstheme="minorHAnsi"/>
          <w:i/>
          <w:sz w:val="24"/>
          <w:szCs w:val="24"/>
        </w:rPr>
        <w:t xml:space="preserve">Coordination with other contractors </w:t>
      </w:r>
    </w:p>
    <w:p w14:paraId="088F0B1A" w14:textId="77777777" w:rsidR="00C67684" w:rsidRPr="00C67684" w:rsidRDefault="00C67684" w:rsidP="00C67684">
      <w:pPr>
        <w:pStyle w:val="ListParagraph"/>
        <w:numPr>
          <w:ilvl w:val="0"/>
          <w:numId w:val="20"/>
        </w:numPr>
        <w:ind w:left="1890"/>
        <w:rPr>
          <w:rFonts w:cstheme="minorHAnsi"/>
          <w:i/>
          <w:sz w:val="24"/>
          <w:szCs w:val="24"/>
        </w:rPr>
      </w:pPr>
      <w:r w:rsidRPr="00C67684">
        <w:rPr>
          <w:rFonts w:cstheme="minorHAnsi"/>
          <w:i/>
          <w:sz w:val="24"/>
          <w:szCs w:val="24"/>
        </w:rPr>
        <w:t xml:space="preserve">Contractor-furnished equipment or office space </w:t>
      </w:r>
    </w:p>
    <w:p w14:paraId="72A9AA93" w14:textId="77777777" w:rsidR="00C67684" w:rsidRPr="00C67684" w:rsidRDefault="00C67684" w:rsidP="00C67684">
      <w:pPr>
        <w:pStyle w:val="ListParagraph"/>
        <w:numPr>
          <w:ilvl w:val="0"/>
          <w:numId w:val="20"/>
        </w:numPr>
        <w:ind w:left="1890"/>
        <w:rPr>
          <w:rFonts w:cstheme="minorHAnsi"/>
          <w:i/>
          <w:sz w:val="24"/>
          <w:szCs w:val="24"/>
        </w:rPr>
      </w:pPr>
      <w:r w:rsidRPr="00C67684">
        <w:rPr>
          <w:rFonts w:cstheme="minorHAnsi"/>
          <w:i/>
          <w:sz w:val="24"/>
          <w:szCs w:val="24"/>
        </w:rPr>
        <w:t xml:space="preserve">Compliance with state or federal regulations </w:t>
      </w:r>
    </w:p>
    <w:p w14:paraId="7201CA34" w14:textId="77777777" w:rsidR="00C67684" w:rsidRPr="00C67684" w:rsidRDefault="00C67684" w:rsidP="00C67684">
      <w:pPr>
        <w:pStyle w:val="ListParagraph"/>
        <w:numPr>
          <w:ilvl w:val="0"/>
          <w:numId w:val="20"/>
        </w:numPr>
        <w:ind w:left="1890"/>
        <w:rPr>
          <w:rFonts w:cstheme="minorHAnsi"/>
          <w:i/>
          <w:sz w:val="24"/>
          <w:szCs w:val="24"/>
        </w:rPr>
      </w:pPr>
      <w:r w:rsidRPr="00C67684">
        <w:rPr>
          <w:rFonts w:cstheme="minorHAnsi"/>
          <w:i/>
          <w:sz w:val="24"/>
          <w:szCs w:val="24"/>
        </w:rPr>
        <w:t xml:space="preserve">Translation or interpretation requirements </w:t>
      </w:r>
    </w:p>
    <w:p w14:paraId="49B71005" w14:textId="77777777" w:rsidR="00C67684" w:rsidRPr="00C67684" w:rsidRDefault="00C67684" w:rsidP="00C67684">
      <w:pPr>
        <w:pStyle w:val="ListParagraph"/>
        <w:numPr>
          <w:ilvl w:val="0"/>
          <w:numId w:val="20"/>
        </w:numPr>
        <w:ind w:left="1890"/>
        <w:rPr>
          <w:rFonts w:cstheme="minorHAnsi"/>
          <w:i/>
          <w:sz w:val="24"/>
          <w:szCs w:val="24"/>
        </w:rPr>
      </w:pPr>
      <w:r w:rsidRPr="00C67684">
        <w:rPr>
          <w:rFonts w:cstheme="minorHAnsi"/>
          <w:i/>
          <w:sz w:val="24"/>
          <w:szCs w:val="24"/>
        </w:rPr>
        <w:t xml:space="preserve">Project management responsibilities </w:t>
      </w:r>
    </w:p>
    <w:p w14:paraId="0EEE75A6" w14:textId="77777777" w:rsidR="00C67684" w:rsidRPr="00C67684" w:rsidRDefault="00C67684" w:rsidP="00C67684">
      <w:pPr>
        <w:pStyle w:val="ListParagraph"/>
        <w:numPr>
          <w:ilvl w:val="0"/>
          <w:numId w:val="20"/>
        </w:numPr>
        <w:ind w:left="1890"/>
        <w:rPr>
          <w:rFonts w:cstheme="minorHAnsi"/>
          <w:i/>
          <w:sz w:val="24"/>
          <w:szCs w:val="24"/>
        </w:rPr>
      </w:pPr>
      <w:r w:rsidRPr="00C67684">
        <w:rPr>
          <w:rFonts w:cstheme="minorHAnsi"/>
          <w:i/>
          <w:sz w:val="24"/>
          <w:szCs w:val="24"/>
        </w:rPr>
        <w:t xml:space="preserve">Progress reporting requirements </w:t>
      </w:r>
    </w:p>
    <w:p w14:paraId="6D240F02" w14:textId="77777777" w:rsidR="00C67684" w:rsidRPr="00C67684" w:rsidRDefault="00C67684" w:rsidP="00C67684">
      <w:pPr>
        <w:pStyle w:val="ListParagraph"/>
        <w:numPr>
          <w:ilvl w:val="0"/>
          <w:numId w:val="20"/>
        </w:numPr>
        <w:ind w:left="1890"/>
        <w:rPr>
          <w:rFonts w:cstheme="minorHAnsi"/>
          <w:i/>
          <w:sz w:val="24"/>
          <w:szCs w:val="24"/>
        </w:rPr>
      </w:pPr>
      <w:r w:rsidRPr="00C67684">
        <w:rPr>
          <w:rFonts w:cstheme="minorHAnsi"/>
          <w:i/>
          <w:sz w:val="24"/>
          <w:szCs w:val="24"/>
        </w:rPr>
        <w:t xml:space="preserve">Timeline management </w:t>
      </w:r>
    </w:p>
    <w:p w14:paraId="1B60B84A" w14:textId="77777777" w:rsidR="00C67684" w:rsidRPr="00C67684" w:rsidRDefault="00C67684" w:rsidP="00C67684">
      <w:pPr>
        <w:pStyle w:val="ListParagraph"/>
        <w:numPr>
          <w:ilvl w:val="0"/>
          <w:numId w:val="20"/>
        </w:numPr>
        <w:ind w:left="1890"/>
        <w:rPr>
          <w:rFonts w:cstheme="minorHAnsi"/>
          <w:i/>
          <w:sz w:val="24"/>
          <w:szCs w:val="24"/>
        </w:rPr>
      </w:pPr>
      <w:r w:rsidRPr="00C67684">
        <w:rPr>
          <w:rFonts w:cstheme="minorHAnsi"/>
          <w:i/>
          <w:sz w:val="24"/>
          <w:szCs w:val="24"/>
        </w:rPr>
        <w:t xml:space="preserve">Issue management and escalation procedures </w:t>
      </w:r>
    </w:p>
    <w:p w14:paraId="7BB1C062" w14:textId="5E7CF5F8" w:rsidR="00B304F5" w:rsidRPr="00320380" w:rsidRDefault="00C67684" w:rsidP="00C67684">
      <w:pPr>
        <w:ind w:left="1080"/>
        <w:rPr>
          <w:rFonts w:cstheme="minorHAnsi"/>
          <w:i/>
          <w:sz w:val="24"/>
          <w:szCs w:val="24"/>
        </w:rPr>
      </w:pPr>
      <w:r w:rsidRPr="00C67684">
        <w:rPr>
          <w:rFonts w:cstheme="minorHAnsi"/>
          <w:i/>
          <w:sz w:val="24"/>
          <w:szCs w:val="24"/>
        </w:rPr>
        <w:t>Also identify any State-furnished resources available to the Contractor, such as staff, equipment, or workspace</w:t>
      </w:r>
      <w:r w:rsidR="00B304F5" w:rsidRPr="00320380">
        <w:rPr>
          <w:rFonts w:cstheme="minorHAnsi"/>
          <w:i/>
          <w:sz w:val="24"/>
          <w:szCs w:val="24"/>
        </w:rPr>
        <w:t>.</w:t>
      </w:r>
    </w:p>
    <w:p w14:paraId="6D2E7605" w14:textId="77777777" w:rsidR="00B304F5" w:rsidRPr="00320380" w:rsidRDefault="00B304F5" w:rsidP="00C67684">
      <w:pPr>
        <w:pStyle w:val="ListParagraph"/>
        <w:numPr>
          <w:ilvl w:val="1"/>
          <w:numId w:val="18"/>
        </w:numPr>
        <w:contextualSpacing w:val="0"/>
        <w:rPr>
          <w:rFonts w:cstheme="minorHAnsi"/>
          <w:b/>
          <w:sz w:val="24"/>
          <w:szCs w:val="24"/>
        </w:rPr>
      </w:pPr>
      <w:r w:rsidRPr="00320380">
        <w:rPr>
          <w:rFonts w:cstheme="minorHAnsi"/>
          <w:b/>
          <w:sz w:val="24"/>
          <w:szCs w:val="24"/>
        </w:rPr>
        <w:t>Personnel Qualifications</w:t>
      </w:r>
    </w:p>
    <w:p w14:paraId="25AE4669" w14:textId="66B9467B" w:rsidR="00C67684" w:rsidRPr="00C67684" w:rsidRDefault="00B304F5" w:rsidP="00C67684">
      <w:pPr>
        <w:ind w:left="1080"/>
        <w:rPr>
          <w:rFonts w:cstheme="minorHAnsi"/>
          <w:i/>
        </w:rPr>
      </w:pPr>
      <w:r w:rsidRPr="00320380">
        <w:rPr>
          <w:rFonts w:cstheme="minorHAnsi"/>
          <w:i/>
          <w:sz w:val="24"/>
          <w:szCs w:val="24"/>
        </w:rPr>
        <w:t xml:space="preserve">This subsection </w:t>
      </w:r>
      <w:r w:rsidR="00C67684" w:rsidRPr="00C67684">
        <w:rPr>
          <w:rFonts w:cstheme="minorHAnsi"/>
          <w:i/>
        </w:rPr>
        <w:t>is optional and should only be included if applicable.</w:t>
      </w:r>
    </w:p>
    <w:p w14:paraId="29CFEBA2" w14:textId="77777777" w:rsidR="00C67684" w:rsidRPr="00C67684" w:rsidRDefault="00C67684" w:rsidP="00C67684">
      <w:pPr>
        <w:ind w:left="1080"/>
        <w:rPr>
          <w:rFonts w:cstheme="minorHAnsi"/>
          <w:i/>
          <w:sz w:val="24"/>
          <w:szCs w:val="24"/>
        </w:rPr>
      </w:pPr>
      <w:r w:rsidRPr="00C67684">
        <w:rPr>
          <w:rFonts w:cstheme="minorHAnsi"/>
          <w:i/>
          <w:sz w:val="24"/>
          <w:szCs w:val="24"/>
        </w:rPr>
        <w:t>Describe the minimum qualifications, certifications, or skill sets required for successful contract performance. Qualifications may apply to:</w:t>
      </w:r>
    </w:p>
    <w:p w14:paraId="288F7640" w14:textId="77777777" w:rsidR="00C67684" w:rsidRPr="00C67684" w:rsidRDefault="00C67684" w:rsidP="00C67684">
      <w:pPr>
        <w:pStyle w:val="ListParagraph"/>
        <w:numPr>
          <w:ilvl w:val="0"/>
          <w:numId w:val="20"/>
        </w:numPr>
        <w:ind w:left="1890"/>
        <w:rPr>
          <w:rFonts w:cstheme="minorHAnsi"/>
          <w:i/>
          <w:sz w:val="24"/>
          <w:szCs w:val="24"/>
        </w:rPr>
      </w:pPr>
      <w:r w:rsidRPr="00C67684">
        <w:rPr>
          <w:rFonts w:cstheme="minorHAnsi"/>
          <w:i/>
          <w:sz w:val="24"/>
          <w:szCs w:val="24"/>
        </w:rPr>
        <w:t xml:space="preserve">Specific positions (e.g., Project Manager) </w:t>
      </w:r>
    </w:p>
    <w:p w14:paraId="22B84B45" w14:textId="77777777" w:rsidR="00C67684" w:rsidRPr="00C67684" w:rsidRDefault="00C67684" w:rsidP="00C67684">
      <w:pPr>
        <w:pStyle w:val="ListParagraph"/>
        <w:numPr>
          <w:ilvl w:val="0"/>
          <w:numId w:val="20"/>
        </w:numPr>
        <w:ind w:left="1890"/>
        <w:rPr>
          <w:rFonts w:cstheme="minorHAnsi"/>
          <w:i/>
          <w:sz w:val="24"/>
          <w:szCs w:val="24"/>
        </w:rPr>
      </w:pPr>
      <w:r w:rsidRPr="00C67684">
        <w:rPr>
          <w:rFonts w:cstheme="minorHAnsi"/>
          <w:i/>
          <w:sz w:val="24"/>
          <w:szCs w:val="24"/>
        </w:rPr>
        <w:t xml:space="preserve">Contractor staff generally </w:t>
      </w:r>
    </w:p>
    <w:p w14:paraId="132C5DA0" w14:textId="77777777" w:rsidR="00C67684" w:rsidRPr="00C67684" w:rsidRDefault="00C67684" w:rsidP="00C67684">
      <w:pPr>
        <w:pStyle w:val="ListParagraph"/>
        <w:numPr>
          <w:ilvl w:val="0"/>
          <w:numId w:val="20"/>
        </w:numPr>
        <w:ind w:left="1890"/>
        <w:rPr>
          <w:rFonts w:cstheme="minorHAnsi"/>
          <w:i/>
          <w:sz w:val="24"/>
          <w:szCs w:val="24"/>
        </w:rPr>
      </w:pPr>
      <w:r w:rsidRPr="00C67684">
        <w:rPr>
          <w:rFonts w:cstheme="minorHAnsi"/>
          <w:i/>
          <w:sz w:val="24"/>
          <w:szCs w:val="24"/>
        </w:rPr>
        <w:lastRenderedPageBreak/>
        <w:t xml:space="preserve">The Contractor organization as a whole </w:t>
      </w:r>
    </w:p>
    <w:p w14:paraId="7C860F1A" w14:textId="533606F6" w:rsidR="00B304F5" w:rsidRPr="00320380" w:rsidRDefault="00C67684" w:rsidP="00C67684">
      <w:pPr>
        <w:ind w:left="1080"/>
        <w:rPr>
          <w:rFonts w:cstheme="minorHAnsi"/>
          <w:i/>
          <w:sz w:val="24"/>
          <w:szCs w:val="24"/>
        </w:rPr>
      </w:pPr>
      <w:r w:rsidRPr="00C67684">
        <w:rPr>
          <w:rFonts w:cstheme="minorHAnsi"/>
          <w:i/>
          <w:sz w:val="24"/>
          <w:szCs w:val="24"/>
        </w:rPr>
        <w:t>Only include qualifications that are necessary to successfully perform the work</w:t>
      </w:r>
      <w:r w:rsidR="00B304F5" w:rsidRPr="00320380">
        <w:rPr>
          <w:rFonts w:cstheme="minorHAnsi"/>
          <w:i/>
          <w:sz w:val="24"/>
          <w:szCs w:val="24"/>
        </w:rPr>
        <w:t>.</w:t>
      </w:r>
    </w:p>
    <w:p w14:paraId="3DFE55CD" w14:textId="77777777" w:rsidR="00B304F5" w:rsidRPr="00320380" w:rsidRDefault="00B304F5" w:rsidP="00C67684">
      <w:pPr>
        <w:pStyle w:val="ListParagraph"/>
        <w:numPr>
          <w:ilvl w:val="1"/>
          <w:numId w:val="18"/>
        </w:numPr>
        <w:contextualSpacing w:val="0"/>
        <w:rPr>
          <w:rFonts w:cstheme="minorHAnsi"/>
          <w:b/>
          <w:sz w:val="24"/>
          <w:szCs w:val="24"/>
        </w:rPr>
      </w:pPr>
      <w:r w:rsidRPr="00320380">
        <w:rPr>
          <w:rFonts w:cstheme="minorHAnsi"/>
          <w:b/>
          <w:sz w:val="24"/>
          <w:szCs w:val="24"/>
        </w:rPr>
        <w:t>Communication</w:t>
      </w:r>
    </w:p>
    <w:p w14:paraId="3CCA8DE7" w14:textId="795634FA" w:rsidR="00A74CD4" w:rsidRPr="00A74CD4" w:rsidRDefault="00B304F5" w:rsidP="00A74CD4">
      <w:pPr>
        <w:ind w:left="1080"/>
        <w:rPr>
          <w:rFonts w:cstheme="minorHAnsi"/>
          <w:i/>
        </w:rPr>
      </w:pPr>
      <w:r w:rsidRPr="00320380">
        <w:rPr>
          <w:rFonts w:cstheme="minorHAnsi"/>
          <w:i/>
          <w:sz w:val="24"/>
          <w:szCs w:val="24"/>
        </w:rPr>
        <w:t xml:space="preserve">This </w:t>
      </w:r>
      <w:r w:rsidR="00A74CD4" w:rsidRPr="00A74CD4">
        <w:rPr>
          <w:rFonts w:cstheme="minorHAnsi"/>
          <w:i/>
        </w:rPr>
        <w:t>subsection is optional and should only be included if applicable.</w:t>
      </w:r>
    </w:p>
    <w:p w14:paraId="41B2B4A7" w14:textId="77777777" w:rsidR="00A74CD4" w:rsidRPr="00A74CD4" w:rsidRDefault="00A74CD4" w:rsidP="00A74CD4">
      <w:pPr>
        <w:ind w:left="1080"/>
        <w:rPr>
          <w:rFonts w:cstheme="minorHAnsi"/>
          <w:i/>
          <w:sz w:val="24"/>
          <w:szCs w:val="24"/>
        </w:rPr>
      </w:pPr>
      <w:r w:rsidRPr="00A74CD4">
        <w:rPr>
          <w:rFonts w:cstheme="minorHAnsi"/>
          <w:i/>
          <w:sz w:val="24"/>
          <w:szCs w:val="24"/>
        </w:rPr>
        <w:t>Provide information regarding anticipated meetings or communication requirements, including:</w:t>
      </w:r>
    </w:p>
    <w:p w14:paraId="7FC94D6B" w14:textId="77777777" w:rsidR="00A74CD4" w:rsidRPr="00A74CD4" w:rsidRDefault="00A74CD4" w:rsidP="00A74CD4">
      <w:pPr>
        <w:pStyle w:val="ListParagraph"/>
        <w:numPr>
          <w:ilvl w:val="0"/>
          <w:numId w:val="20"/>
        </w:numPr>
        <w:ind w:left="1890"/>
        <w:rPr>
          <w:rFonts w:cstheme="minorHAnsi"/>
          <w:i/>
          <w:sz w:val="24"/>
          <w:szCs w:val="24"/>
        </w:rPr>
      </w:pPr>
      <w:r w:rsidRPr="00A74CD4">
        <w:rPr>
          <w:rFonts w:cstheme="minorHAnsi"/>
          <w:i/>
          <w:sz w:val="24"/>
          <w:szCs w:val="24"/>
        </w:rPr>
        <w:t xml:space="preserve">Meeting topics </w:t>
      </w:r>
    </w:p>
    <w:p w14:paraId="68AC1182" w14:textId="77777777" w:rsidR="00A74CD4" w:rsidRPr="00A74CD4" w:rsidRDefault="00A74CD4" w:rsidP="00A74CD4">
      <w:pPr>
        <w:pStyle w:val="ListParagraph"/>
        <w:numPr>
          <w:ilvl w:val="0"/>
          <w:numId w:val="20"/>
        </w:numPr>
        <w:ind w:left="1890"/>
        <w:rPr>
          <w:rFonts w:cstheme="minorHAnsi"/>
          <w:i/>
          <w:sz w:val="24"/>
          <w:szCs w:val="24"/>
        </w:rPr>
      </w:pPr>
      <w:r w:rsidRPr="00A74CD4">
        <w:rPr>
          <w:rFonts w:cstheme="minorHAnsi"/>
          <w:i/>
          <w:sz w:val="24"/>
          <w:szCs w:val="24"/>
        </w:rPr>
        <w:t xml:space="preserve">Required attendees </w:t>
      </w:r>
    </w:p>
    <w:p w14:paraId="2C288A02" w14:textId="77777777" w:rsidR="00A74CD4" w:rsidRPr="00A74CD4" w:rsidRDefault="00A74CD4" w:rsidP="00A74CD4">
      <w:pPr>
        <w:pStyle w:val="ListParagraph"/>
        <w:numPr>
          <w:ilvl w:val="0"/>
          <w:numId w:val="20"/>
        </w:numPr>
        <w:ind w:left="1890"/>
        <w:rPr>
          <w:rFonts w:cstheme="minorHAnsi"/>
          <w:i/>
          <w:sz w:val="24"/>
          <w:szCs w:val="24"/>
        </w:rPr>
      </w:pPr>
      <w:r w:rsidRPr="00A74CD4">
        <w:rPr>
          <w:rFonts w:cstheme="minorHAnsi"/>
          <w:i/>
          <w:sz w:val="24"/>
          <w:szCs w:val="24"/>
        </w:rPr>
        <w:t xml:space="preserve">Frequency </w:t>
      </w:r>
    </w:p>
    <w:p w14:paraId="2A434A24" w14:textId="77777777" w:rsidR="00A74CD4" w:rsidRPr="00A74CD4" w:rsidRDefault="00A74CD4" w:rsidP="00A74CD4">
      <w:pPr>
        <w:pStyle w:val="ListParagraph"/>
        <w:numPr>
          <w:ilvl w:val="0"/>
          <w:numId w:val="20"/>
        </w:numPr>
        <w:ind w:left="1890"/>
        <w:rPr>
          <w:rFonts w:cstheme="minorHAnsi"/>
          <w:i/>
          <w:sz w:val="24"/>
          <w:szCs w:val="24"/>
        </w:rPr>
      </w:pPr>
      <w:r w:rsidRPr="00A74CD4">
        <w:rPr>
          <w:rFonts w:cstheme="minorHAnsi"/>
          <w:i/>
          <w:sz w:val="24"/>
          <w:szCs w:val="24"/>
        </w:rPr>
        <w:t xml:space="preserve">Format (in person, conference call, webinar, etc.) </w:t>
      </w:r>
    </w:p>
    <w:p w14:paraId="728011A1" w14:textId="77777777" w:rsidR="00A74CD4" w:rsidRPr="00A74CD4" w:rsidRDefault="00A74CD4" w:rsidP="00A74CD4">
      <w:pPr>
        <w:pStyle w:val="ListParagraph"/>
        <w:numPr>
          <w:ilvl w:val="0"/>
          <w:numId w:val="20"/>
        </w:numPr>
        <w:ind w:left="1890"/>
        <w:rPr>
          <w:rFonts w:cstheme="minorHAnsi"/>
          <w:i/>
          <w:sz w:val="24"/>
          <w:szCs w:val="24"/>
        </w:rPr>
      </w:pPr>
      <w:r w:rsidRPr="00A74CD4">
        <w:rPr>
          <w:rFonts w:cstheme="minorHAnsi"/>
          <w:i/>
          <w:sz w:val="24"/>
          <w:szCs w:val="24"/>
        </w:rPr>
        <w:t xml:space="preserve">Location, if known </w:t>
      </w:r>
    </w:p>
    <w:p w14:paraId="0B2B2908" w14:textId="11014C79" w:rsidR="00B304F5" w:rsidRPr="00320380" w:rsidRDefault="00A74CD4" w:rsidP="00A74CD4">
      <w:pPr>
        <w:ind w:left="1080"/>
        <w:rPr>
          <w:rFonts w:cstheme="minorHAnsi"/>
          <w:i/>
          <w:sz w:val="24"/>
          <w:szCs w:val="24"/>
        </w:rPr>
      </w:pPr>
      <w:r w:rsidRPr="00A74CD4">
        <w:rPr>
          <w:rFonts w:cstheme="minorHAnsi"/>
          <w:i/>
          <w:sz w:val="24"/>
          <w:szCs w:val="24"/>
        </w:rPr>
        <w:t>If all details are not yet known, include any available information, such as anticipated meeting frequency</w:t>
      </w:r>
      <w:r w:rsidR="00B304F5" w:rsidRPr="00320380">
        <w:rPr>
          <w:rFonts w:cstheme="minorHAnsi"/>
          <w:i/>
          <w:sz w:val="24"/>
          <w:szCs w:val="24"/>
        </w:rPr>
        <w:t>.</w:t>
      </w:r>
    </w:p>
    <w:p w14:paraId="11D1D068" w14:textId="77777777" w:rsidR="00B304F5" w:rsidRPr="00320380" w:rsidRDefault="00B304F5" w:rsidP="00C67684">
      <w:pPr>
        <w:pStyle w:val="ListParagraph"/>
        <w:numPr>
          <w:ilvl w:val="1"/>
          <w:numId w:val="18"/>
        </w:numPr>
        <w:contextualSpacing w:val="0"/>
        <w:rPr>
          <w:rFonts w:cstheme="minorHAnsi"/>
          <w:b/>
          <w:sz w:val="24"/>
          <w:szCs w:val="24"/>
        </w:rPr>
      </w:pPr>
      <w:r w:rsidRPr="00320380">
        <w:rPr>
          <w:rFonts w:cstheme="minorHAnsi"/>
          <w:b/>
          <w:sz w:val="24"/>
          <w:szCs w:val="24"/>
        </w:rPr>
        <w:t>Timelines</w:t>
      </w:r>
    </w:p>
    <w:p w14:paraId="751583D1" w14:textId="77777777" w:rsidR="00A74CD4" w:rsidRPr="00A74CD4" w:rsidRDefault="00A74CD4" w:rsidP="00A74CD4">
      <w:pPr>
        <w:ind w:left="1080"/>
        <w:rPr>
          <w:rFonts w:cstheme="minorHAnsi"/>
          <w:i/>
          <w:sz w:val="24"/>
          <w:szCs w:val="24"/>
        </w:rPr>
      </w:pPr>
      <w:r w:rsidRPr="00A74CD4">
        <w:rPr>
          <w:rFonts w:cstheme="minorHAnsi"/>
          <w:i/>
          <w:sz w:val="24"/>
          <w:szCs w:val="24"/>
        </w:rPr>
        <w:t>This subsection is optional and should only be included if applicable.</w:t>
      </w:r>
    </w:p>
    <w:p w14:paraId="556EF065" w14:textId="77777777" w:rsidR="00A74CD4" w:rsidRPr="00A74CD4" w:rsidRDefault="00A74CD4" w:rsidP="00A74CD4">
      <w:pPr>
        <w:ind w:left="1080"/>
        <w:rPr>
          <w:rFonts w:cstheme="minorHAnsi"/>
          <w:i/>
          <w:sz w:val="24"/>
          <w:szCs w:val="24"/>
        </w:rPr>
      </w:pPr>
      <w:r w:rsidRPr="00A74CD4">
        <w:rPr>
          <w:rFonts w:cstheme="minorHAnsi"/>
          <w:i/>
          <w:sz w:val="24"/>
          <w:szCs w:val="24"/>
        </w:rPr>
        <w:t>Provide any known project schedules, deadlines, milestones, or phased implementation timelines.</w:t>
      </w:r>
    </w:p>
    <w:p w14:paraId="1C093C1E" w14:textId="77777777" w:rsidR="00A74CD4" w:rsidRPr="00A74CD4" w:rsidRDefault="00A74CD4" w:rsidP="00A74CD4">
      <w:pPr>
        <w:ind w:left="1080"/>
        <w:rPr>
          <w:rFonts w:cstheme="minorHAnsi"/>
          <w:i/>
          <w:sz w:val="24"/>
          <w:szCs w:val="24"/>
        </w:rPr>
      </w:pPr>
      <w:r w:rsidRPr="00A74CD4">
        <w:rPr>
          <w:rFonts w:cstheme="minorHAnsi"/>
          <w:i/>
          <w:sz w:val="24"/>
          <w:szCs w:val="24"/>
        </w:rPr>
        <w:t>Examples may include:</w:t>
      </w:r>
    </w:p>
    <w:p w14:paraId="2954142E" w14:textId="77777777" w:rsidR="00A74CD4" w:rsidRPr="00A74CD4" w:rsidRDefault="00A74CD4" w:rsidP="00A74CD4">
      <w:pPr>
        <w:pStyle w:val="ListParagraph"/>
        <w:numPr>
          <w:ilvl w:val="0"/>
          <w:numId w:val="20"/>
        </w:numPr>
        <w:ind w:left="1890"/>
        <w:rPr>
          <w:rFonts w:cstheme="minorHAnsi"/>
          <w:i/>
          <w:sz w:val="24"/>
          <w:szCs w:val="24"/>
        </w:rPr>
      </w:pPr>
      <w:r w:rsidRPr="00A74CD4">
        <w:rPr>
          <w:rFonts w:cstheme="minorHAnsi"/>
          <w:i/>
          <w:sz w:val="24"/>
          <w:szCs w:val="24"/>
        </w:rPr>
        <w:t xml:space="preserve">Required completion dates </w:t>
      </w:r>
    </w:p>
    <w:p w14:paraId="1996F4EA" w14:textId="77777777" w:rsidR="00A74CD4" w:rsidRPr="00A74CD4" w:rsidRDefault="00A74CD4" w:rsidP="00A74CD4">
      <w:pPr>
        <w:pStyle w:val="ListParagraph"/>
        <w:numPr>
          <w:ilvl w:val="0"/>
          <w:numId w:val="20"/>
        </w:numPr>
        <w:ind w:left="1890"/>
        <w:rPr>
          <w:rFonts w:cstheme="minorHAnsi"/>
          <w:i/>
          <w:sz w:val="24"/>
          <w:szCs w:val="24"/>
        </w:rPr>
      </w:pPr>
      <w:r w:rsidRPr="00A74CD4">
        <w:rPr>
          <w:rFonts w:cstheme="minorHAnsi"/>
          <w:i/>
          <w:sz w:val="24"/>
          <w:szCs w:val="24"/>
        </w:rPr>
        <w:t xml:space="preserve">Phase-based work schedules </w:t>
      </w:r>
    </w:p>
    <w:p w14:paraId="3B404D7F" w14:textId="21B9BE44" w:rsidR="00B304F5" w:rsidRPr="00A74CD4" w:rsidRDefault="00A74CD4" w:rsidP="00A74CD4">
      <w:pPr>
        <w:pStyle w:val="ListParagraph"/>
        <w:numPr>
          <w:ilvl w:val="0"/>
          <w:numId w:val="20"/>
        </w:numPr>
        <w:ind w:left="1890"/>
        <w:rPr>
          <w:rFonts w:cstheme="minorHAnsi"/>
          <w:i/>
          <w:sz w:val="24"/>
          <w:szCs w:val="24"/>
        </w:rPr>
      </w:pPr>
      <w:r w:rsidRPr="00A74CD4">
        <w:rPr>
          <w:rFonts w:cstheme="minorHAnsi"/>
          <w:i/>
          <w:sz w:val="24"/>
          <w:szCs w:val="24"/>
        </w:rPr>
        <w:t>Seasonal or annual deadlines</w:t>
      </w:r>
    </w:p>
    <w:p w14:paraId="2CE9C21A" w14:textId="77777777" w:rsidR="00B304F5" w:rsidRPr="00320380" w:rsidRDefault="00B304F5" w:rsidP="001E06F1">
      <w:pPr>
        <w:pStyle w:val="Heading2"/>
        <w:rPr>
          <w:rFonts w:asciiTheme="minorHAnsi" w:hAnsiTheme="minorHAnsi" w:cstheme="minorHAnsi"/>
          <w:sz w:val="24"/>
          <w:szCs w:val="24"/>
        </w:rPr>
      </w:pPr>
      <w:r w:rsidRPr="00320380">
        <w:rPr>
          <w:rFonts w:asciiTheme="minorHAnsi" w:hAnsiTheme="minorHAnsi" w:cstheme="minorHAnsi"/>
          <w:sz w:val="24"/>
          <w:szCs w:val="24"/>
        </w:rPr>
        <w:t>Location/Hours of Operation</w:t>
      </w:r>
    </w:p>
    <w:p w14:paraId="016D7C62" w14:textId="77777777" w:rsidR="00A74CD4" w:rsidRPr="00A74CD4" w:rsidRDefault="00A74CD4" w:rsidP="00A74CD4">
      <w:pPr>
        <w:ind w:left="720"/>
        <w:rPr>
          <w:rFonts w:cstheme="minorHAnsi"/>
          <w:i/>
          <w:sz w:val="24"/>
          <w:szCs w:val="24"/>
        </w:rPr>
      </w:pPr>
      <w:r w:rsidRPr="00A74CD4">
        <w:rPr>
          <w:rFonts w:cstheme="minorHAnsi"/>
          <w:i/>
          <w:sz w:val="24"/>
          <w:szCs w:val="24"/>
        </w:rPr>
        <w:t>Identify the location(s) where the Contractor will perform the work or the delivery address for any goods being procured.</w:t>
      </w:r>
    </w:p>
    <w:p w14:paraId="60497871" w14:textId="77777777" w:rsidR="00A74CD4" w:rsidRPr="00A74CD4" w:rsidRDefault="00A74CD4" w:rsidP="00A74CD4">
      <w:pPr>
        <w:ind w:left="720"/>
        <w:rPr>
          <w:rFonts w:cstheme="minorHAnsi"/>
          <w:i/>
          <w:sz w:val="24"/>
          <w:szCs w:val="24"/>
        </w:rPr>
      </w:pPr>
      <w:r w:rsidRPr="00A74CD4">
        <w:rPr>
          <w:rFonts w:cstheme="minorHAnsi"/>
          <w:i/>
          <w:sz w:val="24"/>
          <w:szCs w:val="24"/>
        </w:rPr>
        <w:t>Location information should be included in every RFP.</w:t>
      </w:r>
    </w:p>
    <w:p w14:paraId="7D9E73C5" w14:textId="77777777" w:rsidR="00A74CD4" w:rsidRPr="00A74CD4" w:rsidRDefault="00A74CD4" w:rsidP="00A74CD4">
      <w:pPr>
        <w:ind w:left="720"/>
        <w:rPr>
          <w:rFonts w:cstheme="minorHAnsi"/>
          <w:i/>
          <w:sz w:val="24"/>
          <w:szCs w:val="24"/>
        </w:rPr>
      </w:pPr>
      <w:r w:rsidRPr="00A74CD4">
        <w:rPr>
          <w:rFonts w:cstheme="minorHAnsi"/>
          <w:i/>
          <w:sz w:val="24"/>
          <w:szCs w:val="24"/>
        </w:rPr>
        <w:t>Hours of operation may be included when applicable. Specify:</w:t>
      </w:r>
    </w:p>
    <w:p w14:paraId="42CC4760" w14:textId="77777777" w:rsidR="00A74CD4" w:rsidRPr="00A74CD4" w:rsidRDefault="00A74CD4" w:rsidP="00A74CD4">
      <w:pPr>
        <w:pStyle w:val="ListParagraph"/>
        <w:numPr>
          <w:ilvl w:val="0"/>
          <w:numId w:val="17"/>
        </w:numPr>
        <w:ind w:left="1440"/>
        <w:rPr>
          <w:rFonts w:cstheme="minorHAnsi"/>
          <w:i/>
          <w:sz w:val="24"/>
          <w:szCs w:val="24"/>
        </w:rPr>
      </w:pPr>
      <w:r w:rsidRPr="00A74CD4">
        <w:rPr>
          <w:rFonts w:cstheme="minorHAnsi"/>
          <w:i/>
          <w:sz w:val="24"/>
          <w:szCs w:val="24"/>
        </w:rPr>
        <w:t xml:space="preserve">Required working hours </w:t>
      </w:r>
    </w:p>
    <w:p w14:paraId="31DAFCA0" w14:textId="77777777" w:rsidR="00A74CD4" w:rsidRPr="00A74CD4" w:rsidRDefault="00A74CD4" w:rsidP="00A74CD4">
      <w:pPr>
        <w:pStyle w:val="ListParagraph"/>
        <w:numPr>
          <w:ilvl w:val="0"/>
          <w:numId w:val="17"/>
        </w:numPr>
        <w:ind w:left="1440"/>
        <w:rPr>
          <w:rFonts w:cstheme="minorHAnsi"/>
          <w:i/>
          <w:sz w:val="24"/>
          <w:szCs w:val="24"/>
        </w:rPr>
      </w:pPr>
      <w:r w:rsidRPr="00A74CD4">
        <w:rPr>
          <w:rFonts w:cstheme="minorHAnsi"/>
          <w:i/>
          <w:sz w:val="24"/>
          <w:szCs w:val="24"/>
        </w:rPr>
        <w:t xml:space="preserve">Days of operation </w:t>
      </w:r>
    </w:p>
    <w:p w14:paraId="391A5C4B" w14:textId="77777777" w:rsidR="00A74CD4" w:rsidRPr="00A74CD4" w:rsidRDefault="00A74CD4" w:rsidP="00A74CD4">
      <w:pPr>
        <w:pStyle w:val="ListParagraph"/>
        <w:numPr>
          <w:ilvl w:val="0"/>
          <w:numId w:val="17"/>
        </w:numPr>
        <w:ind w:left="1440"/>
        <w:rPr>
          <w:rFonts w:cstheme="minorHAnsi"/>
          <w:i/>
          <w:sz w:val="24"/>
          <w:szCs w:val="24"/>
        </w:rPr>
      </w:pPr>
      <w:r w:rsidRPr="00A74CD4">
        <w:rPr>
          <w:rFonts w:cstheme="minorHAnsi"/>
          <w:i/>
          <w:sz w:val="24"/>
          <w:szCs w:val="24"/>
        </w:rPr>
        <w:t>Agency operating hours, if relevant</w:t>
      </w:r>
    </w:p>
    <w:p w14:paraId="16035C4C" w14:textId="77777777" w:rsidR="00B304F5" w:rsidRPr="00320380" w:rsidRDefault="00B304F5" w:rsidP="001E06F1">
      <w:pPr>
        <w:pStyle w:val="Heading2"/>
        <w:rPr>
          <w:rFonts w:asciiTheme="minorHAnsi" w:hAnsiTheme="minorHAnsi" w:cstheme="minorHAnsi"/>
          <w:sz w:val="24"/>
          <w:szCs w:val="24"/>
        </w:rPr>
      </w:pPr>
      <w:r w:rsidRPr="00320380">
        <w:rPr>
          <w:rFonts w:asciiTheme="minorHAnsi" w:hAnsiTheme="minorHAnsi" w:cstheme="minorHAnsi"/>
          <w:sz w:val="24"/>
          <w:szCs w:val="24"/>
        </w:rPr>
        <w:t>Performance Requirements</w:t>
      </w:r>
    </w:p>
    <w:p w14:paraId="4977056F" w14:textId="77777777" w:rsidR="00A74CD4" w:rsidRPr="00A74CD4" w:rsidRDefault="00A74CD4" w:rsidP="00A74CD4">
      <w:pPr>
        <w:ind w:left="720"/>
        <w:rPr>
          <w:rFonts w:cstheme="minorHAnsi"/>
          <w:i/>
          <w:sz w:val="24"/>
          <w:szCs w:val="24"/>
        </w:rPr>
      </w:pPr>
      <w:r w:rsidRPr="00A74CD4">
        <w:rPr>
          <w:rFonts w:cstheme="minorHAnsi"/>
          <w:i/>
          <w:sz w:val="24"/>
          <w:szCs w:val="24"/>
        </w:rPr>
        <w:t>Describe the standards that will be used to evaluate successful contract performance.</w:t>
      </w:r>
    </w:p>
    <w:p w14:paraId="76185447" w14:textId="77777777" w:rsidR="00A74CD4" w:rsidRPr="00A74CD4" w:rsidRDefault="00A74CD4" w:rsidP="00A74CD4">
      <w:pPr>
        <w:ind w:left="720"/>
        <w:rPr>
          <w:rFonts w:cstheme="minorHAnsi"/>
          <w:i/>
          <w:sz w:val="24"/>
          <w:szCs w:val="24"/>
        </w:rPr>
      </w:pPr>
      <w:r w:rsidRPr="00A74CD4">
        <w:rPr>
          <w:rFonts w:cstheme="minorHAnsi"/>
          <w:i/>
          <w:sz w:val="24"/>
          <w:szCs w:val="24"/>
        </w:rPr>
        <w:lastRenderedPageBreak/>
        <w:t>Performance requirements should establish measurable expectations regarding:</w:t>
      </w:r>
    </w:p>
    <w:p w14:paraId="1E6629A5" w14:textId="77777777" w:rsidR="00A74CD4" w:rsidRPr="00A74CD4" w:rsidRDefault="00A74CD4" w:rsidP="00A74CD4">
      <w:pPr>
        <w:pStyle w:val="ListParagraph"/>
        <w:numPr>
          <w:ilvl w:val="0"/>
          <w:numId w:val="17"/>
        </w:numPr>
        <w:ind w:left="1440"/>
        <w:rPr>
          <w:rFonts w:cstheme="minorHAnsi"/>
          <w:i/>
          <w:sz w:val="24"/>
          <w:szCs w:val="24"/>
        </w:rPr>
      </w:pPr>
      <w:r w:rsidRPr="00A74CD4">
        <w:rPr>
          <w:rFonts w:cstheme="minorHAnsi"/>
          <w:i/>
          <w:sz w:val="24"/>
          <w:szCs w:val="24"/>
        </w:rPr>
        <w:t xml:space="preserve">Service delivery </w:t>
      </w:r>
    </w:p>
    <w:p w14:paraId="5058708A" w14:textId="77777777" w:rsidR="00A74CD4" w:rsidRPr="00A74CD4" w:rsidRDefault="00A74CD4" w:rsidP="00A74CD4">
      <w:pPr>
        <w:pStyle w:val="ListParagraph"/>
        <w:numPr>
          <w:ilvl w:val="0"/>
          <w:numId w:val="17"/>
        </w:numPr>
        <w:ind w:left="1440"/>
        <w:rPr>
          <w:rFonts w:cstheme="minorHAnsi"/>
          <w:i/>
          <w:sz w:val="24"/>
          <w:szCs w:val="24"/>
        </w:rPr>
      </w:pPr>
      <w:r w:rsidRPr="00A74CD4">
        <w:rPr>
          <w:rFonts w:cstheme="minorHAnsi"/>
          <w:i/>
          <w:sz w:val="24"/>
          <w:szCs w:val="24"/>
        </w:rPr>
        <w:t xml:space="preserve">Timeliness </w:t>
      </w:r>
    </w:p>
    <w:p w14:paraId="6BE2308D" w14:textId="77777777" w:rsidR="00A74CD4" w:rsidRPr="00A74CD4" w:rsidRDefault="00A74CD4" w:rsidP="00A74CD4">
      <w:pPr>
        <w:pStyle w:val="ListParagraph"/>
        <w:numPr>
          <w:ilvl w:val="0"/>
          <w:numId w:val="17"/>
        </w:numPr>
        <w:ind w:left="1440"/>
        <w:rPr>
          <w:rFonts w:cstheme="minorHAnsi"/>
          <w:i/>
          <w:sz w:val="24"/>
          <w:szCs w:val="24"/>
        </w:rPr>
      </w:pPr>
      <w:r w:rsidRPr="00A74CD4">
        <w:rPr>
          <w:rFonts w:cstheme="minorHAnsi"/>
          <w:i/>
          <w:sz w:val="24"/>
          <w:szCs w:val="24"/>
        </w:rPr>
        <w:t xml:space="preserve">Quality </w:t>
      </w:r>
    </w:p>
    <w:p w14:paraId="5F6D89EE" w14:textId="77777777" w:rsidR="00A74CD4" w:rsidRPr="00A74CD4" w:rsidRDefault="00A74CD4" w:rsidP="00A74CD4">
      <w:pPr>
        <w:pStyle w:val="ListParagraph"/>
        <w:numPr>
          <w:ilvl w:val="0"/>
          <w:numId w:val="17"/>
        </w:numPr>
        <w:ind w:left="1440"/>
        <w:rPr>
          <w:rFonts w:cstheme="minorHAnsi"/>
          <w:i/>
          <w:sz w:val="24"/>
          <w:szCs w:val="24"/>
        </w:rPr>
      </w:pPr>
      <w:r w:rsidRPr="00A74CD4">
        <w:rPr>
          <w:rFonts w:cstheme="minorHAnsi"/>
          <w:i/>
          <w:sz w:val="24"/>
          <w:szCs w:val="24"/>
        </w:rPr>
        <w:t xml:space="preserve">Compliance </w:t>
      </w:r>
    </w:p>
    <w:p w14:paraId="08516148" w14:textId="77777777" w:rsidR="00A74CD4" w:rsidRPr="00A74CD4" w:rsidRDefault="00A74CD4" w:rsidP="00A74CD4">
      <w:pPr>
        <w:pStyle w:val="ListParagraph"/>
        <w:numPr>
          <w:ilvl w:val="0"/>
          <w:numId w:val="17"/>
        </w:numPr>
        <w:ind w:left="1440"/>
        <w:rPr>
          <w:rFonts w:cstheme="minorHAnsi"/>
          <w:i/>
          <w:sz w:val="24"/>
          <w:szCs w:val="24"/>
        </w:rPr>
      </w:pPr>
      <w:r w:rsidRPr="00A74CD4">
        <w:rPr>
          <w:rFonts w:cstheme="minorHAnsi"/>
          <w:i/>
          <w:sz w:val="24"/>
          <w:szCs w:val="24"/>
        </w:rPr>
        <w:t xml:space="preserve">Responsiveness </w:t>
      </w:r>
    </w:p>
    <w:p w14:paraId="350DB743" w14:textId="77777777" w:rsidR="00A74CD4" w:rsidRPr="00A74CD4" w:rsidRDefault="00A74CD4" w:rsidP="00A74CD4">
      <w:pPr>
        <w:ind w:left="720"/>
        <w:rPr>
          <w:rFonts w:cstheme="minorHAnsi"/>
          <w:i/>
          <w:sz w:val="24"/>
          <w:szCs w:val="24"/>
        </w:rPr>
      </w:pPr>
      <w:r w:rsidRPr="00A74CD4">
        <w:rPr>
          <w:rFonts w:cstheme="minorHAnsi"/>
          <w:i/>
          <w:sz w:val="24"/>
          <w:szCs w:val="24"/>
        </w:rPr>
        <w:t>These requirements will establish the basis for any:</w:t>
      </w:r>
    </w:p>
    <w:p w14:paraId="6A3C5057" w14:textId="77777777" w:rsidR="00A74CD4" w:rsidRPr="00A74CD4" w:rsidRDefault="00A74CD4" w:rsidP="00A74CD4">
      <w:pPr>
        <w:pStyle w:val="ListParagraph"/>
        <w:numPr>
          <w:ilvl w:val="0"/>
          <w:numId w:val="17"/>
        </w:numPr>
        <w:ind w:left="1440"/>
        <w:rPr>
          <w:rFonts w:cstheme="minorHAnsi"/>
          <w:i/>
          <w:sz w:val="24"/>
          <w:szCs w:val="24"/>
        </w:rPr>
      </w:pPr>
      <w:r w:rsidRPr="00A74CD4">
        <w:rPr>
          <w:rFonts w:cstheme="minorHAnsi"/>
          <w:i/>
          <w:sz w:val="24"/>
          <w:szCs w:val="24"/>
        </w:rPr>
        <w:t xml:space="preserve">Service Level Agreements (SLAs) </w:t>
      </w:r>
    </w:p>
    <w:p w14:paraId="26E312FE" w14:textId="77777777" w:rsidR="00A74CD4" w:rsidRPr="00A74CD4" w:rsidRDefault="00A74CD4" w:rsidP="00A74CD4">
      <w:pPr>
        <w:pStyle w:val="ListParagraph"/>
        <w:numPr>
          <w:ilvl w:val="0"/>
          <w:numId w:val="17"/>
        </w:numPr>
        <w:ind w:left="1440"/>
        <w:rPr>
          <w:rFonts w:cstheme="minorHAnsi"/>
          <w:i/>
          <w:sz w:val="24"/>
          <w:szCs w:val="24"/>
        </w:rPr>
      </w:pPr>
      <w:r w:rsidRPr="00A74CD4">
        <w:rPr>
          <w:rFonts w:cstheme="minorHAnsi"/>
          <w:i/>
          <w:sz w:val="24"/>
          <w:szCs w:val="24"/>
        </w:rPr>
        <w:t xml:space="preserve">Monetary penalties </w:t>
      </w:r>
    </w:p>
    <w:p w14:paraId="705C57A3" w14:textId="77777777" w:rsidR="00A74CD4" w:rsidRPr="00A74CD4" w:rsidRDefault="00A74CD4" w:rsidP="00A74CD4">
      <w:pPr>
        <w:pStyle w:val="ListParagraph"/>
        <w:numPr>
          <w:ilvl w:val="0"/>
          <w:numId w:val="17"/>
        </w:numPr>
        <w:ind w:left="1440"/>
        <w:rPr>
          <w:rFonts w:cstheme="minorHAnsi"/>
          <w:i/>
          <w:sz w:val="24"/>
          <w:szCs w:val="24"/>
        </w:rPr>
      </w:pPr>
      <w:r w:rsidRPr="00A74CD4">
        <w:rPr>
          <w:rFonts w:cstheme="minorHAnsi"/>
          <w:i/>
          <w:sz w:val="24"/>
          <w:szCs w:val="24"/>
        </w:rPr>
        <w:t xml:space="preserve">Liquidated damages </w:t>
      </w:r>
    </w:p>
    <w:p w14:paraId="19F88184" w14:textId="67EBF931" w:rsidR="00B304F5" w:rsidRPr="00A74CD4" w:rsidRDefault="00A74CD4" w:rsidP="00A74CD4">
      <w:pPr>
        <w:pStyle w:val="ListParagraph"/>
        <w:numPr>
          <w:ilvl w:val="0"/>
          <w:numId w:val="17"/>
        </w:numPr>
        <w:ind w:left="1440"/>
        <w:contextualSpacing w:val="0"/>
        <w:rPr>
          <w:rFonts w:cstheme="minorHAnsi"/>
          <w:i/>
          <w:sz w:val="24"/>
          <w:szCs w:val="24"/>
        </w:rPr>
      </w:pPr>
      <w:r w:rsidRPr="00A74CD4">
        <w:rPr>
          <w:rFonts w:cstheme="minorHAnsi"/>
          <w:i/>
          <w:sz w:val="24"/>
          <w:szCs w:val="24"/>
        </w:rPr>
        <w:t>Corrective action requirement</w:t>
      </w:r>
      <w:r>
        <w:rPr>
          <w:rFonts w:cstheme="minorHAnsi"/>
          <w:i/>
          <w:sz w:val="24"/>
          <w:szCs w:val="24"/>
        </w:rPr>
        <w:t>s</w:t>
      </w:r>
    </w:p>
    <w:p w14:paraId="6D8D5761" w14:textId="77777777" w:rsidR="00B304F5" w:rsidRPr="00320380" w:rsidRDefault="00B304F5" w:rsidP="001E06F1">
      <w:pPr>
        <w:pStyle w:val="ListParagraph"/>
        <w:numPr>
          <w:ilvl w:val="1"/>
          <w:numId w:val="3"/>
        </w:numPr>
        <w:contextualSpacing w:val="0"/>
        <w:rPr>
          <w:rFonts w:cstheme="minorHAnsi"/>
          <w:b/>
          <w:sz w:val="24"/>
          <w:szCs w:val="24"/>
        </w:rPr>
      </w:pPr>
      <w:r w:rsidRPr="00320380">
        <w:rPr>
          <w:rFonts w:cstheme="minorHAnsi"/>
          <w:b/>
          <w:sz w:val="24"/>
          <w:szCs w:val="24"/>
        </w:rPr>
        <w:t>Performance Measurements</w:t>
      </w:r>
    </w:p>
    <w:p w14:paraId="55967D18" w14:textId="77777777" w:rsidR="00A74CD4" w:rsidRPr="00A74CD4" w:rsidRDefault="00A74CD4" w:rsidP="00A74CD4">
      <w:pPr>
        <w:ind w:left="1080"/>
        <w:rPr>
          <w:rFonts w:cstheme="minorHAnsi"/>
          <w:i/>
          <w:sz w:val="24"/>
          <w:szCs w:val="24"/>
        </w:rPr>
      </w:pPr>
      <w:r w:rsidRPr="00A74CD4">
        <w:rPr>
          <w:rFonts w:cstheme="minorHAnsi"/>
          <w:i/>
          <w:sz w:val="24"/>
          <w:szCs w:val="24"/>
        </w:rPr>
        <w:t>This subsection should be included in every RFP, although it may be combined with the Performance Requirements section.</w:t>
      </w:r>
    </w:p>
    <w:p w14:paraId="0949E8E6" w14:textId="77777777" w:rsidR="00A74CD4" w:rsidRPr="00A74CD4" w:rsidRDefault="00A74CD4" w:rsidP="00A74CD4">
      <w:pPr>
        <w:ind w:left="1080"/>
        <w:rPr>
          <w:rFonts w:cstheme="minorHAnsi"/>
          <w:i/>
          <w:sz w:val="24"/>
          <w:szCs w:val="24"/>
        </w:rPr>
      </w:pPr>
      <w:r w:rsidRPr="00A74CD4">
        <w:rPr>
          <w:rFonts w:cstheme="minorHAnsi"/>
          <w:i/>
          <w:sz w:val="24"/>
          <w:szCs w:val="24"/>
        </w:rPr>
        <w:t>Describe how performance requirements will be measured, including:</w:t>
      </w:r>
    </w:p>
    <w:p w14:paraId="73787799" w14:textId="77777777" w:rsidR="00A74CD4" w:rsidRPr="00A74CD4" w:rsidRDefault="00A74CD4" w:rsidP="00A74CD4">
      <w:pPr>
        <w:pStyle w:val="ListParagraph"/>
        <w:numPr>
          <w:ilvl w:val="0"/>
          <w:numId w:val="20"/>
        </w:numPr>
        <w:ind w:left="1890"/>
        <w:rPr>
          <w:rFonts w:cstheme="minorHAnsi"/>
          <w:i/>
          <w:sz w:val="24"/>
          <w:szCs w:val="24"/>
        </w:rPr>
      </w:pPr>
      <w:r w:rsidRPr="00A74CD4">
        <w:rPr>
          <w:rFonts w:cstheme="minorHAnsi"/>
          <w:i/>
          <w:sz w:val="24"/>
          <w:szCs w:val="24"/>
        </w:rPr>
        <w:t xml:space="preserve">Baseline service levels </w:t>
      </w:r>
    </w:p>
    <w:p w14:paraId="6F9123B0" w14:textId="77777777" w:rsidR="00A74CD4" w:rsidRPr="00A74CD4" w:rsidRDefault="00A74CD4" w:rsidP="00A74CD4">
      <w:pPr>
        <w:pStyle w:val="ListParagraph"/>
        <w:numPr>
          <w:ilvl w:val="0"/>
          <w:numId w:val="20"/>
        </w:numPr>
        <w:ind w:left="1890"/>
        <w:rPr>
          <w:rFonts w:cstheme="minorHAnsi"/>
          <w:i/>
          <w:sz w:val="24"/>
          <w:szCs w:val="24"/>
        </w:rPr>
      </w:pPr>
      <w:r w:rsidRPr="00A74CD4">
        <w:rPr>
          <w:rFonts w:cstheme="minorHAnsi"/>
          <w:i/>
          <w:sz w:val="24"/>
          <w:szCs w:val="24"/>
        </w:rPr>
        <w:t xml:space="preserve">Compliance standards </w:t>
      </w:r>
    </w:p>
    <w:p w14:paraId="2E130190" w14:textId="77777777" w:rsidR="00A74CD4" w:rsidRPr="00A74CD4" w:rsidRDefault="00A74CD4" w:rsidP="00A74CD4">
      <w:pPr>
        <w:pStyle w:val="ListParagraph"/>
        <w:numPr>
          <w:ilvl w:val="0"/>
          <w:numId w:val="20"/>
        </w:numPr>
        <w:ind w:left="1890"/>
        <w:rPr>
          <w:rFonts w:cstheme="minorHAnsi"/>
          <w:i/>
          <w:sz w:val="24"/>
          <w:szCs w:val="24"/>
        </w:rPr>
      </w:pPr>
      <w:r w:rsidRPr="00A74CD4">
        <w:rPr>
          <w:rFonts w:cstheme="minorHAnsi"/>
          <w:i/>
          <w:sz w:val="24"/>
          <w:szCs w:val="24"/>
        </w:rPr>
        <w:t xml:space="preserve">Monitoring methods </w:t>
      </w:r>
    </w:p>
    <w:p w14:paraId="2A2FB713" w14:textId="77777777" w:rsidR="00A74CD4" w:rsidRPr="00A74CD4" w:rsidRDefault="00A74CD4" w:rsidP="00A74CD4">
      <w:pPr>
        <w:pStyle w:val="ListParagraph"/>
        <w:numPr>
          <w:ilvl w:val="0"/>
          <w:numId w:val="20"/>
        </w:numPr>
        <w:ind w:left="1890"/>
        <w:rPr>
          <w:rFonts w:cstheme="minorHAnsi"/>
          <w:i/>
          <w:sz w:val="24"/>
          <w:szCs w:val="24"/>
        </w:rPr>
      </w:pPr>
      <w:proofErr w:type="gramStart"/>
      <w:r w:rsidRPr="00A74CD4">
        <w:rPr>
          <w:rFonts w:cstheme="minorHAnsi"/>
          <w:i/>
          <w:sz w:val="24"/>
          <w:szCs w:val="24"/>
        </w:rPr>
        <w:t>Reporting</w:t>
      </w:r>
      <w:proofErr w:type="gramEnd"/>
      <w:r w:rsidRPr="00A74CD4">
        <w:rPr>
          <w:rFonts w:cstheme="minorHAnsi"/>
          <w:i/>
          <w:sz w:val="24"/>
          <w:szCs w:val="24"/>
        </w:rPr>
        <w:t xml:space="preserve"> expectations </w:t>
      </w:r>
    </w:p>
    <w:p w14:paraId="038F0B81" w14:textId="77777777" w:rsidR="00A74CD4" w:rsidRPr="00A74CD4" w:rsidRDefault="00A74CD4" w:rsidP="00A74CD4">
      <w:pPr>
        <w:pStyle w:val="ListParagraph"/>
        <w:numPr>
          <w:ilvl w:val="0"/>
          <w:numId w:val="20"/>
        </w:numPr>
        <w:ind w:left="1890"/>
        <w:rPr>
          <w:rFonts w:cstheme="minorHAnsi"/>
          <w:i/>
          <w:sz w:val="24"/>
          <w:szCs w:val="24"/>
        </w:rPr>
      </w:pPr>
      <w:r w:rsidRPr="00A74CD4">
        <w:rPr>
          <w:rFonts w:cstheme="minorHAnsi"/>
          <w:i/>
          <w:sz w:val="24"/>
          <w:szCs w:val="24"/>
        </w:rPr>
        <w:t xml:space="preserve">Penalties or remedies for non-performance </w:t>
      </w:r>
    </w:p>
    <w:p w14:paraId="21B8FECD" w14:textId="77777777" w:rsidR="00A74CD4" w:rsidRPr="00A74CD4" w:rsidRDefault="00A74CD4" w:rsidP="00A74CD4">
      <w:pPr>
        <w:ind w:left="1080"/>
        <w:rPr>
          <w:rFonts w:cstheme="minorHAnsi"/>
          <w:i/>
          <w:sz w:val="24"/>
          <w:szCs w:val="24"/>
        </w:rPr>
      </w:pPr>
      <w:r w:rsidRPr="00A74CD4">
        <w:rPr>
          <w:rFonts w:cstheme="minorHAnsi"/>
          <w:i/>
          <w:sz w:val="24"/>
          <w:szCs w:val="24"/>
        </w:rPr>
        <w:t>If SLAs are required, they should be detailed in this section.</w:t>
      </w:r>
    </w:p>
    <w:p w14:paraId="3647891C" w14:textId="77777777" w:rsidR="00A74CD4" w:rsidRPr="00686D0E" w:rsidRDefault="00A74CD4" w:rsidP="00A74CD4">
      <w:pPr>
        <w:pStyle w:val="ListParagraph"/>
        <w:numPr>
          <w:ilvl w:val="1"/>
          <w:numId w:val="3"/>
        </w:numPr>
        <w:contextualSpacing w:val="0"/>
        <w:rPr>
          <w:rFonts w:cstheme="minorHAnsi"/>
          <w:b/>
          <w:sz w:val="24"/>
          <w:szCs w:val="24"/>
        </w:rPr>
      </w:pPr>
      <w:r w:rsidRPr="00686D0E">
        <w:rPr>
          <w:rFonts w:cstheme="minorHAnsi"/>
          <w:b/>
          <w:sz w:val="24"/>
          <w:szCs w:val="24"/>
        </w:rPr>
        <w:t>Monitoring Plan</w:t>
      </w:r>
    </w:p>
    <w:p w14:paraId="7F48D0DB" w14:textId="131C5043" w:rsidR="00A74CD4" w:rsidRPr="00A74CD4" w:rsidRDefault="00A74CD4" w:rsidP="00A74CD4">
      <w:pPr>
        <w:ind w:left="1080"/>
        <w:rPr>
          <w:rFonts w:cstheme="minorHAnsi"/>
          <w:i/>
          <w:sz w:val="24"/>
          <w:szCs w:val="24"/>
        </w:rPr>
      </w:pPr>
      <w:r>
        <w:rPr>
          <w:rFonts w:cstheme="minorHAnsi"/>
          <w:i/>
          <w:sz w:val="24"/>
          <w:szCs w:val="24"/>
        </w:rPr>
        <w:t xml:space="preserve">This </w:t>
      </w:r>
      <w:r w:rsidRPr="00A74CD4">
        <w:rPr>
          <w:rFonts w:cstheme="minorHAnsi"/>
          <w:i/>
          <w:sz w:val="24"/>
          <w:szCs w:val="24"/>
        </w:rPr>
        <w:t>subsection should be included in every RFP, although it may be combined with the Performance Requirements and/or Performance Measurements sections.</w:t>
      </w:r>
    </w:p>
    <w:p w14:paraId="27816D27" w14:textId="77777777" w:rsidR="00A74CD4" w:rsidRPr="00A74CD4" w:rsidRDefault="00A74CD4" w:rsidP="00A74CD4">
      <w:pPr>
        <w:ind w:left="1080"/>
        <w:rPr>
          <w:rFonts w:cstheme="minorHAnsi"/>
          <w:i/>
          <w:sz w:val="24"/>
          <w:szCs w:val="24"/>
        </w:rPr>
      </w:pPr>
      <w:r w:rsidRPr="00A74CD4">
        <w:rPr>
          <w:rFonts w:cstheme="minorHAnsi"/>
          <w:i/>
          <w:sz w:val="24"/>
          <w:szCs w:val="24"/>
        </w:rPr>
        <w:t>In this section, describe how the agency will monitor and evaluate the project’s progress, performance, and overall success based on the Performance Measurements established in this Scope of Work.</w:t>
      </w:r>
    </w:p>
    <w:p w14:paraId="2B4533EE" w14:textId="77777777" w:rsidR="00A74CD4" w:rsidRPr="00A74CD4" w:rsidRDefault="00A74CD4" w:rsidP="00A74CD4">
      <w:pPr>
        <w:ind w:left="1080"/>
        <w:rPr>
          <w:rFonts w:cstheme="minorHAnsi"/>
          <w:i/>
          <w:sz w:val="24"/>
          <w:szCs w:val="24"/>
        </w:rPr>
      </w:pPr>
      <w:r w:rsidRPr="00A74CD4">
        <w:rPr>
          <w:rFonts w:cstheme="minorHAnsi"/>
          <w:i/>
          <w:sz w:val="24"/>
          <w:szCs w:val="24"/>
        </w:rPr>
        <w:t xml:space="preserve">The agency should also identify the individual(s) responsible for monitoring contract performance by </w:t>
      </w:r>
      <w:r w:rsidRPr="00A74CD4">
        <w:rPr>
          <w:rFonts w:cstheme="minorHAnsi"/>
          <w:b/>
          <w:bCs/>
          <w:i/>
          <w:sz w:val="24"/>
          <w:szCs w:val="24"/>
        </w:rPr>
        <w:t>job title only</w:t>
      </w:r>
      <w:r w:rsidRPr="00A74CD4">
        <w:rPr>
          <w:rFonts w:cstheme="minorHAnsi"/>
          <w:i/>
          <w:sz w:val="24"/>
          <w:szCs w:val="24"/>
        </w:rPr>
        <w:t>, not by individual name, to account for personnel changes during the life of the contract.</w:t>
      </w:r>
    </w:p>
    <w:p w14:paraId="18E6053C" w14:textId="77777777" w:rsidR="00A74CD4" w:rsidRPr="00A74CD4" w:rsidRDefault="00A74CD4" w:rsidP="00A74CD4">
      <w:pPr>
        <w:ind w:left="1080"/>
        <w:rPr>
          <w:rFonts w:cstheme="minorHAnsi"/>
          <w:i/>
          <w:sz w:val="24"/>
          <w:szCs w:val="24"/>
        </w:rPr>
      </w:pPr>
      <w:r w:rsidRPr="00A74CD4">
        <w:rPr>
          <w:rFonts w:cstheme="minorHAnsi"/>
          <w:i/>
          <w:sz w:val="24"/>
          <w:szCs w:val="24"/>
        </w:rPr>
        <w:t>Examples of monitoring activities may include:</w:t>
      </w:r>
    </w:p>
    <w:p w14:paraId="4B63851F" w14:textId="77777777" w:rsidR="00A74CD4" w:rsidRPr="00A74CD4" w:rsidRDefault="00A74CD4" w:rsidP="00A74CD4">
      <w:pPr>
        <w:pStyle w:val="ListParagraph"/>
        <w:numPr>
          <w:ilvl w:val="0"/>
          <w:numId w:val="20"/>
        </w:numPr>
        <w:ind w:left="1890"/>
        <w:rPr>
          <w:rFonts w:cstheme="minorHAnsi"/>
          <w:i/>
          <w:sz w:val="24"/>
          <w:szCs w:val="24"/>
        </w:rPr>
      </w:pPr>
      <w:r w:rsidRPr="00A74CD4">
        <w:rPr>
          <w:rFonts w:cstheme="minorHAnsi"/>
          <w:i/>
          <w:sz w:val="24"/>
          <w:szCs w:val="24"/>
        </w:rPr>
        <w:t xml:space="preserve">Tracking the timeliness of deliverables </w:t>
      </w:r>
    </w:p>
    <w:p w14:paraId="43F6C430" w14:textId="77777777" w:rsidR="00A74CD4" w:rsidRPr="00A74CD4" w:rsidRDefault="00A74CD4" w:rsidP="00A74CD4">
      <w:pPr>
        <w:pStyle w:val="ListParagraph"/>
        <w:numPr>
          <w:ilvl w:val="0"/>
          <w:numId w:val="20"/>
        </w:numPr>
        <w:ind w:left="1890"/>
        <w:rPr>
          <w:rFonts w:cstheme="minorHAnsi"/>
          <w:i/>
          <w:sz w:val="24"/>
          <w:szCs w:val="24"/>
        </w:rPr>
      </w:pPr>
      <w:r w:rsidRPr="00A74CD4">
        <w:rPr>
          <w:rFonts w:cstheme="minorHAnsi"/>
          <w:i/>
          <w:sz w:val="24"/>
          <w:szCs w:val="24"/>
        </w:rPr>
        <w:t xml:space="preserve">Monitoring compliance with the Scope of Work </w:t>
      </w:r>
    </w:p>
    <w:p w14:paraId="6CD13BAD" w14:textId="77777777" w:rsidR="00A74CD4" w:rsidRPr="00A74CD4" w:rsidRDefault="00A74CD4" w:rsidP="00A74CD4">
      <w:pPr>
        <w:pStyle w:val="ListParagraph"/>
        <w:numPr>
          <w:ilvl w:val="0"/>
          <w:numId w:val="20"/>
        </w:numPr>
        <w:ind w:left="1890"/>
        <w:rPr>
          <w:rFonts w:cstheme="minorHAnsi"/>
          <w:i/>
          <w:sz w:val="24"/>
          <w:szCs w:val="24"/>
        </w:rPr>
      </w:pPr>
      <w:r w:rsidRPr="00A74CD4">
        <w:rPr>
          <w:rFonts w:cstheme="minorHAnsi"/>
          <w:i/>
          <w:sz w:val="24"/>
          <w:szCs w:val="24"/>
        </w:rPr>
        <w:lastRenderedPageBreak/>
        <w:t xml:space="preserve">Reviewing performance metrics and service levels </w:t>
      </w:r>
    </w:p>
    <w:p w14:paraId="31EB5EAC" w14:textId="77777777" w:rsidR="00A74CD4" w:rsidRPr="00A74CD4" w:rsidRDefault="00A74CD4" w:rsidP="00A74CD4">
      <w:pPr>
        <w:pStyle w:val="ListParagraph"/>
        <w:numPr>
          <w:ilvl w:val="0"/>
          <w:numId w:val="20"/>
        </w:numPr>
        <w:ind w:left="1890"/>
        <w:rPr>
          <w:rFonts w:cstheme="minorHAnsi"/>
          <w:i/>
          <w:sz w:val="24"/>
          <w:szCs w:val="24"/>
        </w:rPr>
      </w:pPr>
      <w:r w:rsidRPr="00A74CD4">
        <w:rPr>
          <w:rFonts w:cstheme="minorHAnsi"/>
          <w:i/>
          <w:sz w:val="24"/>
          <w:szCs w:val="24"/>
        </w:rPr>
        <w:t xml:space="preserve">Documenting performance issues, deficiencies, or disputes </w:t>
      </w:r>
    </w:p>
    <w:p w14:paraId="2D9BCC05" w14:textId="77777777" w:rsidR="00A74CD4" w:rsidRPr="00A74CD4" w:rsidRDefault="00A74CD4" w:rsidP="00A74CD4">
      <w:pPr>
        <w:pStyle w:val="ListParagraph"/>
        <w:numPr>
          <w:ilvl w:val="0"/>
          <w:numId w:val="20"/>
        </w:numPr>
        <w:ind w:left="1890"/>
        <w:rPr>
          <w:rFonts w:cstheme="minorHAnsi"/>
          <w:i/>
          <w:sz w:val="24"/>
          <w:szCs w:val="24"/>
        </w:rPr>
      </w:pPr>
      <w:r w:rsidRPr="00A74CD4">
        <w:rPr>
          <w:rFonts w:cstheme="minorHAnsi"/>
          <w:i/>
          <w:sz w:val="24"/>
          <w:szCs w:val="24"/>
        </w:rPr>
        <w:t xml:space="preserve">Verifying corrective actions are implemented when necessary </w:t>
      </w:r>
    </w:p>
    <w:p w14:paraId="4CEEA5FF" w14:textId="77777777" w:rsidR="00A74CD4" w:rsidRPr="00A74CD4" w:rsidRDefault="00A74CD4" w:rsidP="00A74CD4">
      <w:pPr>
        <w:ind w:left="1080"/>
        <w:rPr>
          <w:rFonts w:cstheme="minorHAnsi"/>
          <w:i/>
          <w:sz w:val="24"/>
          <w:szCs w:val="24"/>
        </w:rPr>
      </w:pPr>
      <w:r w:rsidRPr="00A74CD4">
        <w:rPr>
          <w:rFonts w:cstheme="minorHAnsi"/>
          <w:b/>
          <w:bCs/>
          <w:i/>
          <w:sz w:val="24"/>
          <w:szCs w:val="24"/>
        </w:rPr>
        <w:t>Example:</w:t>
      </w:r>
      <w:r w:rsidRPr="00A74CD4">
        <w:rPr>
          <w:rFonts w:cstheme="minorHAnsi"/>
          <w:i/>
          <w:sz w:val="24"/>
          <w:szCs w:val="24"/>
        </w:rPr>
        <w:br/>
        <w:t>“The State Project Manager will monitor the timeliness of deliverables submitted in accordance with the deadlines established in the Contract. The State Project Manager will also monitor the Contractor’s compliance with the Scope of Work and document any performance issues or disputes.”</w:t>
      </w:r>
    </w:p>
    <w:p w14:paraId="4C5066C5" w14:textId="52CE7620" w:rsidR="00AE3AD2" w:rsidRPr="00320380" w:rsidRDefault="00AE3AD2" w:rsidP="00A74CD4">
      <w:pPr>
        <w:ind w:left="1080"/>
        <w:rPr>
          <w:rFonts w:cstheme="minorHAnsi"/>
          <w:i/>
          <w:sz w:val="24"/>
          <w:szCs w:val="24"/>
        </w:rPr>
      </w:pPr>
    </w:p>
    <w:sectPr w:rsidR="00AE3AD2" w:rsidRPr="0032038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942CA" w14:textId="77777777" w:rsidR="00A74CD4" w:rsidRDefault="00A74CD4" w:rsidP="00A74CD4">
      <w:pPr>
        <w:spacing w:after="0" w:line="240" w:lineRule="auto"/>
      </w:pPr>
      <w:r>
        <w:separator/>
      </w:r>
    </w:p>
  </w:endnote>
  <w:endnote w:type="continuationSeparator" w:id="0">
    <w:p w14:paraId="0D25761A" w14:textId="77777777" w:rsidR="00A74CD4" w:rsidRDefault="00A74CD4" w:rsidP="00A74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rlow">
    <w:altName w:val="Times New Roman"/>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80229564"/>
      <w:docPartObj>
        <w:docPartGallery w:val="Page Numbers (Bottom of Page)"/>
        <w:docPartUnique/>
      </w:docPartObj>
    </w:sdtPr>
    <w:sdtContent>
      <w:sdt>
        <w:sdtPr>
          <w:rPr>
            <w:sz w:val="24"/>
            <w:szCs w:val="24"/>
          </w:rPr>
          <w:id w:val="-1769616900"/>
          <w:docPartObj>
            <w:docPartGallery w:val="Page Numbers (Top of Page)"/>
            <w:docPartUnique/>
          </w:docPartObj>
        </w:sdtPr>
        <w:sdtContent>
          <w:p w14:paraId="77FF9346" w14:textId="03174AD0" w:rsidR="00A74CD4" w:rsidRPr="00A74CD4" w:rsidRDefault="00A74CD4">
            <w:pPr>
              <w:pStyle w:val="Footer"/>
              <w:jc w:val="right"/>
              <w:rPr>
                <w:sz w:val="24"/>
                <w:szCs w:val="24"/>
              </w:rPr>
            </w:pPr>
            <w:r w:rsidRPr="00A74CD4">
              <w:rPr>
                <w:sz w:val="24"/>
                <w:szCs w:val="24"/>
              </w:rPr>
              <w:t xml:space="preserve">Page </w:t>
            </w:r>
            <w:r w:rsidRPr="00A74CD4">
              <w:rPr>
                <w:b/>
                <w:bCs/>
                <w:sz w:val="24"/>
                <w:szCs w:val="24"/>
              </w:rPr>
              <w:fldChar w:fldCharType="begin"/>
            </w:r>
            <w:r w:rsidRPr="00A74CD4">
              <w:rPr>
                <w:b/>
                <w:bCs/>
                <w:sz w:val="24"/>
                <w:szCs w:val="24"/>
              </w:rPr>
              <w:instrText xml:space="preserve"> PAGE </w:instrText>
            </w:r>
            <w:r w:rsidRPr="00A74CD4">
              <w:rPr>
                <w:b/>
                <w:bCs/>
                <w:sz w:val="24"/>
                <w:szCs w:val="24"/>
              </w:rPr>
              <w:fldChar w:fldCharType="separate"/>
            </w:r>
            <w:r w:rsidRPr="00A74CD4">
              <w:rPr>
                <w:b/>
                <w:bCs/>
                <w:noProof/>
                <w:sz w:val="24"/>
                <w:szCs w:val="24"/>
              </w:rPr>
              <w:t>2</w:t>
            </w:r>
            <w:r w:rsidRPr="00A74CD4">
              <w:rPr>
                <w:b/>
                <w:bCs/>
                <w:sz w:val="24"/>
                <w:szCs w:val="24"/>
              </w:rPr>
              <w:fldChar w:fldCharType="end"/>
            </w:r>
            <w:r w:rsidRPr="00A74CD4">
              <w:rPr>
                <w:sz w:val="24"/>
                <w:szCs w:val="24"/>
              </w:rPr>
              <w:t xml:space="preserve"> of </w:t>
            </w:r>
            <w:r w:rsidRPr="00A74CD4">
              <w:rPr>
                <w:b/>
                <w:bCs/>
                <w:sz w:val="24"/>
                <w:szCs w:val="24"/>
              </w:rPr>
              <w:fldChar w:fldCharType="begin"/>
            </w:r>
            <w:r w:rsidRPr="00A74CD4">
              <w:rPr>
                <w:b/>
                <w:bCs/>
                <w:sz w:val="24"/>
                <w:szCs w:val="24"/>
              </w:rPr>
              <w:instrText xml:space="preserve"> NUMPAGES  </w:instrText>
            </w:r>
            <w:r w:rsidRPr="00A74CD4">
              <w:rPr>
                <w:b/>
                <w:bCs/>
                <w:sz w:val="24"/>
                <w:szCs w:val="24"/>
              </w:rPr>
              <w:fldChar w:fldCharType="separate"/>
            </w:r>
            <w:r w:rsidRPr="00A74CD4">
              <w:rPr>
                <w:b/>
                <w:bCs/>
                <w:noProof/>
                <w:sz w:val="24"/>
                <w:szCs w:val="24"/>
              </w:rPr>
              <w:t>2</w:t>
            </w:r>
            <w:r w:rsidRPr="00A74CD4">
              <w:rPr>
                <w:b/>
                <w:bCs/>
                <w:sz w:val="24"/>
                <w:szCs w:val="24"/>
              </w:rPr>
              <w:fldChar w:fldCharType="end"/>
            </w:r>
          </w:p>
        </w:sdtContent>
      </w:sdt>
    </w:sdtContent>
  </w:sdt>
  <w:p w14:paraId="62ACA9CD" w14:textId="77777777" w:rsidR="00A74CD4" w:rsidRDefault="00A74C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63A5F" w14:textId="77777777" w:rsidR="00A74CD4" w:rsidRDefault="00A74CD4" w:rsidP="00A74CD4">
      <w:pPr>
        <w:spacing w:after="0" w:line="240" w:lineRule="auto"/>
      </w:pPr>
      <w:r>
        <w:separator/>
      </w:r>
    </w:p>
  </w:footnote>
  <w:footnote w:type="continuationSeparator" w:id="0">
    <w:p w14:paraId="4F34555B" w14:textId="77777777" w:rsidR="00A74CD4" w:rsidRDefault="00A74CD4" w:rsidP="00A74C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12140"/>
    <w:multiLevelType w:val="hybridMultilevel"/>
    <w:tmpl w:val="A0F08B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AAE5E6F"/>
    <w:multiLevelType w:val="multilevel"/>
    <w:tmpl w:val="193EC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BA179D"/>
    <w:multiLevelType w:val="multilevel"/>
    <w:tmpl w:val="0A12B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0D27BA"/>
    <w:multiLevelType w:val="multilevel"/>
    <w:tmpl w:val="6F6AA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6840B9"/>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4E83212"/>
    <w:multiLevelType w:val="hybridMultilevel"/>
    <w:tmpl w:val="1CE875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84F4B86"/>
    <w:multiLevelType w:val="multilevel"/>
    <w:tmpl w:val="38686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923E04"/>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F88623C"/>
    <w:multiLevelType w:val="multilevel"/>
    <w:tmpl w:val="D4CC3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3A502C"/>
    <w:multiLevelType w:val="multilevel"/>
    <w:tmpl w:val="CD4A4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3F50B8"/>
    <w:multiLevelType w:val="multilevel"/>
    <w:tmpl w:val="C3063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3E5E2B"/>
    <w:multiLevelType w:val="multilevel"/>
    <w:tmpl w:val="E74A8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8D52E6"/>
    <w:multiLevelType w:val="multilevel"/>
    <w:tmpl w:val="31224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C266EF"/>
    <w:multiLevelType w:val="multilevel"/>
    <w:tmpl w:val="6068F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EF7FDE"/>
    <w:multiLevelType w:val="hybridMultilevel"/>
    <w:tmpl w:val="806E6C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36785C56"/>
    <w:multiLevelType w:val="multilevel"/>
    <w:tmpl w:val="3C1EC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3B177E"/>
    <w:multiLevelType w:val="multilevel"/>
    <w:tmpl w:val="D28CE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350C9E"/>
    <w:multiLevelType w:val="hybridMultilevel"/>
    <w:tmpl w:val="6832E7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C7F76C1"/>
    <w:multiLevelType w:val="multilevel"/>
    <w:tmpl w:val="50180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3D4F4E"/>
    <w:multiLevelType w:val="hybridMultilevel"/>
    <w:tmpl w:val="5D3AEE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2ED222B"/>
    <w:multiLevelType w:val="hybridMultilevel"/>
    <w:tmpl w:val="1F8486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74E1CA4"/>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650824F7"/>
    <w:multiLevelType w:val="multilevel"/>
    <w:tmpl w:val="2A8212B4"/>
    <w:lvl w:ilvl="0">
      <w:start w:val="1"/>
      <w:numFmt w:val="upperRoman"/>
      <w:pStyle w:val="Heading2"/>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68206607"/>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6ABA2D14"/>
    <w:multiLevelType w:val="multilevel"/>
    <w:tmpl w:val="4D949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FE411C5"/>
    <w:multiLevelType w:val="multilevel"/>
    <w:tmpl w:val="C396D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1581387">
    <w:abstractNumId w:val="22"/>
  </w:num>
  <w:num w:numId="2" w16cid:durableId="106915619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685300">
    <w:abstractNumId w:val="21"/>
  </w:num>
  <w:num w:numId="4" w16cid:durableId="1486124157">
    <w:abstractNumId w:val="4"/>
  </w:num>
  <w:num w:numId="5" w16cid:durableId="1985347708">
    <w:abstractNumId w:val="7"/>
  </w:num>
  <w:num w:numId="6" w16cid:durableId="2103066836">
    <w:abstractNumId w:val="25"/>
  </w:num>
  <w:num w:numId="7" w16cid:durableId="1641299957">
    <w:abstractNumId w:val="19"/>
  </w:num>
  <w:num w:numId="8" w16cid:durableId="56782050">
    <w:abstractNumId w:val="18"/>
  </w:num>
  <w:num w:numId="9" w16cid:durableId="1534883907">
    <w:abstractNumId w:val="0"/>
  </w:num>
  <w:num w:numId="10" w16cid:durableId="1445467831">
    <w:abstractNumId w:val="10"/>
  </w:num>
  <w:num w:numId="11" w16cid:durableId="1437755563">
    <w:abstractNumId w:val="8"/>
  </w:num>
  <w:num w:numId="12" w16cid:durableId="1244880337">
    <w:abstractNumId w:val="20"/>
  </w:num>
  <w:num w:numId="13" w16cid:durableId="675308674">
    <w:abstractNumId w:val="2"/>
  </w:num>
  <w:num w:numId="14" w16cid:durableId="1704941141">
    <w:abstractNumId w:val="14"/>
  </w:num>
  <w:num w:numId="15" w16cid:durableId="1164200182">
    <w:abstractNumId w:val="22"/>
  </w:num>
  <w:num w:numId="16" w16cid:durableId="1634097411">
    <w:abstractNumId w:val="1"/>
  </w:num>
  <w:num w:numId="17" w16cid:durableId="1503205208">
    <w:abstractNumId w:val="17"/>
  </w:num>
  <w:num w:numId="18" w16cid:durableId="1452673341">
    <w:abstractNumId w:val="23"/>
  </w:num>
  <w:num w:numId="19" w16cid:durableId="1907451563">
    <w:abstractNumId w:val="9"/>
  </w:num>
  <w:num w:numId="20" w16cid:durableId="303507818">
    <w:abstractNumId w:val="5"/>
  </w:num>
  <w:num w:numId="21" w16cid:durableId="483284092">
    <w:abstractNumId w:val="11"/>
  </w:num>
  <w:num w:numId="22" w16cid:durableId="1452017577">
    <w:abstractNumId w:val="15"/>
  </w:num>
  <w:num w:numId="23" w16cid:durableId="729964277">
    <w:abstractNumId w:val="12"/>
  </w:num>
  <w:num w:numId="24" w16cid:durableId="588084194">
    <w:abstractNumId w:val="6"/>
  </w:num>
  <w:num w:numId="25" w16cid:durableId="1220433829">
    <w:abstractNumId w:val="24"/>
  </w:num>
  <w:num w:numId="26" w16cid:durableId="1283000078">
    <w:abstractNumId w:val="3"/>
  </w:num>
  <w:num w:numId="27" w16cid:durableId="1104958168">
    <w:abstractNumId w:val="13"/>
  </w:num>
  <w:num w:numId="28" w16cid:durableId="203064109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4F5"/>
    <w:rsid w:val="00184D21"/>
    <w:rsid w:val="001E06F1"/>
    <w:rsid w:val="00320380"/>
    <w:rsid w:val="00360668"/>
    <w:rsid w:val="003E7D83"/>
    <w:rsid w:val="00471C98"/>
    <w:rsid w:val="004E6BA3"/>
    <w:rsid w:val="00525B59"/>
    <w:rsid w:val="006D0DD0"/>
    <w:rsid w:val="0088260A"/>
    <w:rsid w:val="00921838"/>
    <w:rsid w:val="00A74CD4"/>
    <w:rsid w:val="00AB2B90"/>
    <w:rsid w:val="00AE3AD2"/>
    <w:rsid w:val="00B304F5"/>
    <w:rsid w:val="00C67684"/>
    <w:rsid w:val="00CF4A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D88D4"/>
  <w15:chartTrackingRefBased/>
  <w15:docId w15:val="{4A0C8822-21F8-40C4-945F-9F3AED5C0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4F5"/>
  </w:style>
  <w:style w:type="paragraph" w:styleId="Heading1">
    <w:name w:val="heading 1"/>
    <w:basedOn w:val="Normal"/>
    <w:next w:val="Normal"/>
    <w:link w:val="Heading1Char"/>
    <w:uiPriority w:val="9"/>
    <w:qFormat/>
    <w:rsid w:val="00B304F5"/>
    <w:pPr>
      <w:spacing w:after="120" w:line="240" w:lineRule="auto"/>
      <w:jc w:val="center"/>
      <w:outlineLvl w:val="0"/>
    </w:pPr>
    <w:rPr>
      <w:rFonts w:ascii="Barlow" w:hAnsi="Barlow" w:cs="Arial"/>
      <w:b/>
      <w:bCs/>
      <w:sz w:val="28"/>
      <w:szCs w:val="28"/>
    </w:rPr>
  </w:style>
  <w:style w:type="paragraph" w:styleId="Heading2">
    <w:name w:val="heading 2"/>
    <w:basedOn w:val="ListParagraph"/>
    <w:next w:val="Normal"/>
    <w:link w:val="Heading2Char"/>
    <w:uiPriority w:val="9"/>
    <w:unhideWhenUsed/>
    <w:qFormat/>
    <w:rsid w:val="00B304F5"/>
    <w:pPr>
      <w:numPr>
        <w:numId w:val="1"/>
      </w:numPr>
      <w:contextualSpacing w:val="0"/>
      <w:outlineLvl w:val="1"/>
    </w:pPr>
    <w:rPr>
      <w:rFonts w:ascii="Arial" w:hAnsi="Arial" w:cs="Arial"/>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04F5"/>
    <w:rPr>
      <w:rFonts w:ascii="Barlow" w:hAnsi="Barlow" w:cs="Arial"/>
      <w:b/>
      <w:bCs/>
      <w:sz w:val="28"/>
      <w:szCs w:val="28"/>
    </w:rPr>
  </w:style>
  <w:style w:type="character" w:customStyle="1" w:styleId="Heading2Char">
    <w:name w:val="Heading 2 Char"/>
    <w:basedOn w:val="DefaultParagraphFont"/>
    <w:link w:val="Heading2"/>
    <w:uiPriority w:val="9"/>
    <w:rsid w:val="00B304F5"/>
    <w:rPr>
      <w:rFonts w:ascii="Arial" w:hAnsi="Arial" w:cs="Arial"/>
      <w:b/>
      <w:bCs/>
      <w:sz w:val="20"/>
      <w:szCs w:val="20"/>
    </w:rPr>
  </w:style>
  <w:style w:type="paragraph" w:styleId="ListParagraph">
    <w:name w:val="List Paragraph"/>
    <w:basedOn w:val="Normal"/>
    <w:uiPriority w:val="34"/>
    <w:qFormat/>
    <w:rsid w:val="00B304F5"/>
    <w:pPr>
      <w:ind w:left="720"/>
      <w:contextualSpacing/>
    </w:pPr>
  </w:style>
  <w:style w:type="paragraph" w:styleId="NormalWeb">
    <w:name w:val="Normal (Web)"/>
    <w:basedOn w:val="Normal"/>
    <w:uiPriority w:val="99"/>
    <w:semiHidden/>
    <w:unhideWhenUsed/>
    <w:rsid w:val="00C67684"/>
    <w:rPr>
      <w:rFonts w:ascii="Times New Roman" w:hAnsi="Times New Roman" w:cs="Times New Roman"/>
      <w:sz w:val="24"/>
      <w:szCs w:val="24"/>
    </w:rPr>
  </w:style>
  <w:style w:type="paragraph" w:styleId="Header">
    <w:name w:val="header"/>
    <w:basedOn w:val="Normal"/>
    <w:link w:val="HeaderChar"/>
    <w:uiPriority w:val="99"/>
    <w:unhideWhenUsed/>
    <w:rsid w:val="00A74C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4CD4"/>
  </w:style>
  <w:style w:type="paragraph" w:styleId="Footer">
    <w:name w:val="footer"/>
    <w:basedOn w:val="Normal"/>
    <w:link w:val="FooterChar"/>
    <w:uiPriority w:val="99"/>
    <w:unhideWhenUsed/>
    <w:rsid w:val="00A74C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4C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52792">
      <w:bodyDiv w:val="1"/>
      <w:marLeft w:val="0"/>
      <w:marRight w:val="0"/>
      <w:marTop w:val="0"/>
      <w:marBottom w:val="0"/>
      <w:divBdr>
        <w:top w:val="none" w:sz="0" w:space="0" w:color="auto"/>
        <w:left w:val="none" w:sz="0" w:space="0" w:color="auto"/>
        <w:bottom w:val="none" w:sz="0" w:space="0" w:color="auto"/>
        <w:right w:val="none" w:sz="0" w:space="0" w:color="auto"/>
      </w:divBdr>
    </w:div>
    <w:div w:id="120463297">
      <w:bodyDiv w:val="1"/>
      <w:marLeft w:val="0"/>
      <w:marRight w:val="0"/>
      <w:marTop w:val="0"/>
      <w:marBottom w:val="0"/>
      <w:divBdr>
        <w:top w:val="none" w:sz="0" w:space="0" w:color="auto"/>
        <w:left w:val="none" w:sz="0" w:space="0" w:color="auto"/>
        <w:bottom w:val="none" w:sz="0" w:space="0" w:color="auto"/>
        <w:right w:val="none" w:sz="0" w:space="0" w:color="auto"/>
      </w:divBdr>
    </w:div>
    <w:div w:id="177088359">
      <w:bodyDiv w:val="1"/>
      <w:marLeft w:val="0"/>
      <w:marRight w:val="0"/>
      <w:marTop w:val="0"/>
      <w:marBottom w:val="0"/>
      <w:divBdr>
        <w:top w:val="none" w:sz="0" w:space="0" w:color="auto"/>
        <w:left w:val="none" w:sz="0" w:space="0" w:color="auto"/>
        <w:bottom w:val="none" w:sz="0" w:space="0" w:color="auto"/>
        <w:right w:val="none" w:sz="0" w:space="0" w:color="auto"/>
      </w:divBdr>
    </w:div>
    <w:div w:id="253906456">
      <w:bodyDiv w:val="1"/>
      <w:marLeft w:val="0"/>
      <w:marRight w:val="0"/>
      <w:marTop w:val="0"/>
      <w:marBottom w:val="0"/>
      <w:divBdr>
        <w:top w:val="none" w:sz="0" w:space="0" w:color="auto"/>
        <w:left w:val="none" w:sz="0" w:space="0" w:color="auto"/>
        <w:bottom w:val="none" w:sz="0" w:space="0" w:color="auto"/>
        <w:right w:val="none" w:sz="0" w:space="0" w:color="auto"/>
      </w:divBdr>
    </w:div>
    <w:div w:id="255557222">
      <w:bodyDiv w:val="1"/>
      <w:marLeft w:val="0"/>
      <w:marRight w:val="0"/>
      <w:marTop w:val="0"/>
      <w:marBottom w:val="0"/>
      <w:divBdr>
        <w:top w:val="none" w:sz="0" w:space="0" w:color="auto"/>
        <w:left w:val="none" w:sz="0" w:space="0" w:color="auto"/>
        <w:bottom w:val="none" w:sz="0" w:space="0" w:color="auto"/>
        <w:right w:val="none" w:sz="0" w:space="0" w:color="auto"/>
      </w:divBdr>
    </w:div>
    <w:div w:id="444009140">
      <w:bodyDiv w:val="1"/>
      <w:marLeft w:val="0"/>
      <w:marRight w:val="0"/>
      <w:marTop w:val="0"/>
      <w:marBottom w:val="0"/>
      <w:divBdr>
        <w:top w:val="none" w:sz="0" w:space="0" w:color="auto"/>
        <w:left w:val="none" w:sz="0" w:space="0" w:color="auto"/>
        <w:bottom w:val="none" w:sz="0" w:space="0" w:color="auto"/>
        <w:right w:val="none" w:sz="0" w:space="0" w:color="auto"/>
      </w:divBdr>
    </w:div>
    <w:div w:id="450831140">
      <w:bodyDiv w:val="1"/>
      <w:marLeft w:val="0"/>
      <w:marRight w:val="0"/>
      <w:marTop w:val="0"/>
      <w:marBottom w:val="0"/>
      <w:divBdr>
        <w:top w:val="none" w:sz="0" w:space="0" w:color="auto"/>
        <w:left w:val="none" w:sz="0" w:space="0" w:color="auto"/>
        <w:bottom w:val="none" w:sz="0" w:space="0" w:color="auto"/>
        <w:right w:val="none" w:sz="0" w:space="0" w:color="auto"/>
      </w:divBdr>
    </w:div>
    <w:div w:id="487981897">
      <w:bodyDiv w:val="1"/>
      <w:marLeft w:val="0"/>
      <w:marRight w:val="0"/>
      <w:marTop w:val="0"/>
      <w:marBottom w:val="0"/>
      <w:divBdr>
        <w:top w:val="none" w:sz="0" w:space="0" w:color="auto"/>
        <w:left w:val="none" w:sz="0" w:space="0" w:color="auto"/>
        <w:bottom w:val="none" w:sz="0" w:space="0" w:color="auto"/>
        <w:right w:val="none" w:sz="0" w:space="0" w:color="auto"/>
      </w:divBdr>
    </w:div>
    <w:div w:id="561868179">
      <w:bodyDiv w:val="1"/>
      <w:marLeft w:val="0"/>
      <w:marRight w:val="0"/>
      <w:marTop w:val="0"/>
      <w:marBottom w:val="0"/>
      <w:divBdr>
        <w:top w:val="none" w:sz="0" w:space="0" w:color="auto"/>
        <w:left w:val="none" w:sz="0" w:space="0" w:color="auto"/>
        <w:bottom w:val="none" w:sz="0" w:space="0" w:color="auto"/>
        <w:right w:val="none" w:sz="0" w:space="0" w:color="auto"/>
      </w:divBdr>
    </w:div>
    <w:div w:id="575631986">
      <w:bodyDiv w:val="1"/>
      <w:marLeft w:val="0"/>
      <w:marRight w:val="0"/>
      <w:marTop w:val="0"/>
      <w:marBottom w:val="0"/>
      <w:divBdr>
        <w:top w:val="none" w:sz="0" w:space="0" w:color="auto"/>
        <w:left w:val="none" w:sz="0" w:space="0" w:color="auto"/>
        <w:bottom w:val="none" w:sz="0" w:space="0" w:color="auto"/>
        <w:right w:val="none" w:sz="0" w:space="0" w:color="auto"/>
      </w:divBdr>
    </w:div>
    <w:div w:id="579870201">
      <w:bodyDiv w:val="1"/>
      <w:marLeft w:val="0"/>
      <w:marRight w:val="0"/>
      <w:marTop w:val="0"/>
      <w:marBottom w:val="0"/>
      <w:divBdr>
        <w:top w:val="none" w:sz="0" w:space="0" w:color="auto"/>
        <w:left w:val="none" w:sz="0" w:space="0" w:color="auto"/>
        <w:bottom w:val="none" w:sz="0" w:space="0" w:color="auto"/>
        <w:right w:val="none" w:sz="0" w:space="0" w:color="auto"/>
      </w:divBdr>
    </w:div>
    <w:div w:id="667639960">
      <w:bodyDiv w:val="1"/>
      <w:marLeft w:val="0"/>
      <w:marRight w:val="0"/>
      <w:marTop w:val="0"/>
      <w:marBottom w:val="0"/>
      <w:divBdr>
        <w:top w:val="none" w:sz="0" w:space="0" w:color="auto"/>
        <w:left w:val="none" w:sz="0" w:space="0" w:color="auto"/>
        <w:bottom w:val="none" w:sz="0" w:space="0" w:color="auto"/>
        <w:right w:val="none" w:sz="0" w:space="0" w:color="auto"/>
      </w:divBdr>
    </w:div>
    <w:div w:id="715473117">
      <w:bodyDiv w:val="1"/>
      <w:marLeft w:val="0"/>
      <w:marRight w:val="0"/>
      <w:marTop w:val="0"/>
      <w:marBottom w:val="0"/>
      <w:divBdr>
        <w:top w:val="none" w:sz="0" w:space="0" w:color="auto"/>
        <w:left w:val="none" w:sz="0" w:space="0" w:color="auto"/>
        <w:bottom w:val="none" w:sz="0" w:space="0" w:color="auto"/>
        <w:right w:val="none" w:sz="0" w:space="0" w:color="auto"/>
      </w:divBdr>
    </w:div>
    <w:div w:id="911697275">
      <w:bodyDiv w:val="1"/>
      <w:marLeft w:val="0"/>
      <w:marRight w:val="0"/>
      <w:marTop w:val="0"/>
      <w:marBottom w:val="0"/>
      <w:divBdr>
        <w:top w:val="none" w:sz="0" w:space="0" w:color="auto"/>
        <w:left w:val="none" w:sz="0" w:space="0" w:color="auto"/>
        <w:bottom w:val="none" w:sz="0" w:space="0" w:color="auto"/>
        <w:right w:val="none" w:sz="0" w:space="0" w:color="auto"/>
      </w:divBdr>
    </w:div>
    <w:div w:id="1106845353">
      <w:bodyDiv w:val="1"/>
      <w:marLeft w:val="0"/>
      <w:marRight w:val="0"/>
      <w:marTop w:val="0"/>
      <w:marBottom w:val="0"/>
      <w:divBdr>
        <w:top w:val="none" w:sz="0" w:space="0" w:color="auto"/>
        <w:left w:val="none" w:sz="0" w:space="0" w:color="auto"/>
        <w:bottom w:val="none" w:sz="0" w:space="0" w:color="auto"/>
        <w:right w:val="none" w:sz="0" w:space="0" w:color="auto"/>
      </w:divBdr>
    </w:div>
    <w:div w:id="1116604266">
      <w:bodyDiv w:val="1"/>
      <w:marLeft w:val="0"/>
      <w:marRight w:val="0"/>
      <w:marTop w:val="0"/>
      <w:marBottom w:val="0"/>
      <w:divBdr>
        <w:top w:val="none" w:sz="0" w:space="0" w:color="auto"/>
        <w:left w:val="none" w:sz="0" w:space="0" w:color="auto"/>
        <w:bottom w:val="none" w:sz="0" w:space="0" w:color="auto"/>
        <w:right w:val="none" w:sz="0" w:space="0" w:color="auto"/>
      </w:divBdr>
    </w:div>
    <w:div w:id="1124928288">
      <w:bodyDiv w:val="1"/>
      <w:marLeft w:val="0"/>
      <w:marRight w:val="0"/>
      <w:marTop w:val="0"/>
      <w:marBottom w:val="0"/>
      <w:divBdr>
        <w:top w:val="none" w:sz="0" w:space="0" w:color="auto"/>
        <w:left w:val="none" w:sz="0" w:space="0" w:color="auto"/>
        <w:bottom w:val="none" w:sz="0" w:space="0" w:color="auto"/>
        <w:right w:val="none" w:sz="0" w:space="0" w:color="auto"/>
      </w:divBdr>
    </w:div>
    <w:div w:id="1215704006">
      <w:bodyDiv w:val="1"/>
      <w:marLeft w:val="0"/>
      <w:marRight w:val="0"/>
      <w:marTop w:val="0"/>
      <w:marBottom w:val="0"/>
      <w:divBdr>
        <w:top w:val="none" w:sz="0" w:space="0" w:color="auto"/>
        <w:left w:val="none" w:sz="0" w:space="0" w:color="auto"/>
        <w:bottom w:val="none" w:sz="0" w:space="0" w:color="auto"/>
        <w:right w:val="none" w:sz="0" w:space="0" w:color="auto"/>
      </w:divBdr>
    </w:div>
    <w:div w:id="1231036413">
      <w:bodyDiv w:val="1"/>
      <w:marLeft w:val="0"/>
      <w:marRight w:val="0"/>
      <w:marTop w:val="0"/>
      <w:marBottom w:val="0"/>
      <w:divBdr>
        <w:top w:val="none" w:sz="0" w:space="0" w:color="auto"/>
        <w:left w:val="none" w:sz="0" w:space="0" w:color="auto"/>
        <w:bottom w:val="none" w:sz="0" w:space="0" w:color="auto"/>
        <w:right w:val="none" w:sz="0" w:space="0" w:color="auto"/>
      </w:divBdr>
    </w:div>
    <w:div w:id="1299994400">
      <w:bodyDiv w:val="1"/>
      <w:marLeft w:val="0"/>
      <w:marRight w:val="0"/>
      <w:marTop w:val="0"/>
      <w:marBottom w:val="0"/>
      <w:divBdr>
        <w:top w:val="none" w:sz="0" w:space="0" w:color="auto"/>
        <w:left w:val="none" w:sz="0" w:space="0" w:color="auto"/>
        <w:bottom w:val="none" w:sz="0" w:space="0" w:color="auto"/>
        <w:right w:val="none" w:sz="0" w:space="0" w:color="auto"/>
      </w:divBdr>
    </w:div>
    <w:div w:id="1398825759">
      <w:bodyDiv w:val="1"/>
      <w:marLeft w:val="0"/>
      <w:marRight w:val="0"/>
      <w:marTop w:val="0"/>
      <w:marBottom w:val="0"/>
      <w:divBdr>
        <w:top w:val="none" w:sz="0" w:space="0" w:color="auto"/>
        <w:left w:val="none" w:sz="0" w:space="0" w:color="auto"/>
        <w:bottom w:val="none" w:sz="0" w:space="0" w:color="auto"/>
        <w:right w:val="none" w:sz="0" w:space="0" w:color="auto"/>
      </w:divBdr>
    </w:div>
    <w:div w:id="1543133234">
      <w:bodyDiv w:val="1"/>
      <w:marLeft w:val="0"/>
      <w:marRight w:val="0"/>
      <w:marTop w:val="0"/>
      <w:marBottom w:val="0"/>
      <w:divBdr>
        <w:top w:val="none" w:sz="0" w:space="0" w:color="auto"/>
        <w:left w:val="none" w:sz="0" w:space="0" w:color="auto"/>
        <w:bottom w:val="none" w:sz="0" w:space="0" w:color="auto"/>
        <w:right w:val="none" w:sz="0" w:space="0" w:color="auto"/>
      </w:divBdr>
    </w:div>
    <w:div w:id="1565405340">
      <w:bodyDiv w:val="1"/>
      <w:marLeft w:val="0"/>
      <w:marRight w:val="0"/>
      <w:marTop w:val="0"/>
      <w:marBottom w:val="0"/>
      <w:divBdr>
        <w:top w:val="none" w:sz="0" w:space="0" w:color="auto"/>
        <w:left w:val="none" w:sz="0" w:space="0" w:color="auto"/>
        <w:bottom w:val="none" w:sz="0" w:space="0" w:color="auto"/>
        <w:right w:val="none" w:sz="0" w:space="0" w:color="auto"/>
      </w:divBdr>
    </w:div>
    <w:div w:id="1691680785">
      <w:bodyDiv w:val="1"/>
      <w:marLeft w:val="0"/>
      <w:marRight w:val="0"/>
      <w:marTop w:val="0"/>
      <w:marBottom w:val="0"/>
      <w:divBdr>
        <w:top w:val="none" w:sz="0" w:space="0" w:color="auto"/>
        <w:left w:val="none" w:sz="0" w:space="0" w:color="auto"/>
        <w:bottom w:val="none" w:sz="0" w:space="0" w:color="auto"/>
        <w:right w:val="none" w:sz="0" w:space="0" w:color="auto"/>
      </w:divBdr>
    </w:div>
    <w:div w:id="1821341467">
      <w:bodyDiv w:val="1"/>
      <w:marLeft w:val="0"/>
      <w:marRight w:val="0"/>
      <w:marTop w:val="0"/>
      <w:marBottom w:val="0"/>
      <w:divBdr>
        <w:top w:val="none" w:sz="0" w:space="0" w:color="auto"/>
        <w:left w:val="none" w:sz="0" w:space="0" w:color="auto"/>
        <w:bottom w:val="none" w:sz="0" w:space="0" w:color="auto"/>
        <w:right w:val="none" w:sz="0" w:space="0" w:color="auto"/>
      </w:divBdr>
    </w:div>
    <w:div w:id="1864904430">
      <w:bodyDiv w:val="1"/>
      <w:marLeft w:val="0"/>
      <w:marRight w:val="0"/>
      <w:marTop w:val="0"/>
      <w:marBottom w:val="0"/>
      <w:divBdr>
        <w:top w:val="none" w:sz="0" w:space="0" w:color="auto"/>
        <w:left w:val="none" w:sz="0" w:space="0" w:color="auto"/>
        <w:bottom w:val="none" w:sz="0" w:space="0" w:color="auto"/>
        <w:right w:val="none" w:sz="0" w:space="0" w:color="auto"/>
      </w:divBdr>
    </w:div>
    <w:div w:id="2071927616">
      <w:bodyDiv w:val="1"/>
      <w:marLeft w:val="0"/>
      <w:marRight w:val="0"/>
      <w:marTop w:val="0"/>
      <w:marBottom w:val="0"/>
      <w:divBdr>
        <w:top w:val="none" w:sz="0" w:space="0" w:color="auto"/>
        <w:left w:val="none" w:sz="0" w:space="0" w:color="auto"/>
        <w:bottom w:val="none" w:sz="0" w:space="0" w:color="auto"/>
        <w:right w:val="none" w:sz="0" w:space="0" w:color="auto"/>
      </w:divBdr>
    </w:div>
    <w:div w:id="2106074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1101</Words>
  <Characters>6279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7366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Austin Bachman</dc:creator>
  <cp:keywords/>
  <dc:description/>
  <cp:lastModifiedBy>Allison Underwood</cp:lastModifiedBy>
  <cp:revision>2</cp:revision>
  <dcterms:created xsi:type="dcterms:W3CDTF">2026-05-26T16:41:00Z</dcterms:created>
  <dcterms:modified xsi:type="dcterms:W3CDTF">2026-05-26T16:41:00Z</dcterms:modified>
</cp:coreProperties>
</file>