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74" w:rsidRDefault="00600174" w:rsidP="00600174">
      <w:pPr>
        <w:jc w:val="center"/>
        <w:outlineLvl w:val="0"/>
        <w:rPr>
          <w:b/>
          <w:sz w:val="33"/>
        </w:rPr>
      </w:pPr>
      <w:r>
        <w:rPr>
          <w:b/>
          <w:sz w:val="33"/>
        </w:rPr>
        <w:t>DOA JUSTIFICATION FORM</w:t>
      </w:r>
    </w:p>
    <w:p w:rsidR="00600174" w:rsidRDefault="00600174" w:rsidP="00600174">
      <w:pPr>
        <w:jc w:val="center"/>
        <w:rPr>
          <w:rFonts w:ascii="Univers" w:hAnsi="Univers"/>
          <w:sz w:val="20"/>
        </w:rPr>
      </w:pPr>
    </w:p>
    <w:p w:rsidR="00600174" w:rsidRDefault="00600174" w:rsidP="00600174">
      <w:pPr>
        <w:jc w:val="center"/>
      </w:pPr>
      <w:r>
        <w:t>(DATE)</w:t>
      </w:r>
    </w:p>
    <w:p w:rsidR="00600174" w:rsidRDefault="00600174" w:rsidP="00600174">
      <w:pPr>
        <w:jc w:val="center"/>
        <w:rPr>
          <w:sz w:val="20"/>
        </w:rPr>
      </w:pPr>
    </w:p>
    <w:p w:rsidR="00600174" w:rsidRDefault="00600174" w:rsidP="00600174">
      <w:pPr>
        <w:tabs>
          <w:tab w:val="left" w:pos="-1440"/>
        </w:tabs>
        <w:ind w:left="720" w:hanging="720"/>
      </w:pPr>
      <w:r>
        <w:rPr>
          <w:b/>
        </w:rPr>
        <w:t>To:</w:t>
      </w:r>
      <w:r>
        <w:t xml:space="preserve"> </w:t>
      </w:r>
      <w:r>
        <w:tab/>
      </w:r>
      <w:r>
        <w:tab/>
      </w:r>
      <w:r>
        <w:tab/>
        <w:t>(NAME)</w:t>
      </w:r>
    </w:p>
    <w:p w:rsidR="00600174" w:rsidRDefault="00600174" w:rsidP="00600174">
      <w:pPr>
        <w:ind w:left="720" w:firstLine="1440"/>
      </w:pPr>
      <w:r>
        <w:t>Assistant Commissioner</w:t>
      </w:r>
    </w:p>
    <w:p w:rsidR="00600174" w:rsidRDefault="00600174" w:rsidP="00600174"/>
    <w:p w:rsidR="00600174" w:rsidRDefault="00600174" w:rsidP="00600174">
      <w:pPr>
        <w:tabs>
          <w:tab w:val="left" w:pos="-1440"/>
        </w:tabs>
        <w:ind w:left="720" w:hanging="720"/>
      </w:pPr>
      <w:r>
        <w:rPr>
          <w:b/>
        </w:rPr>
        <w:t>To:</w:t>
      </w:r>
      <w:r>
        <w:t xml:space="preserve"> </w:t>
      </w:r>
      <w:r>
        <w:tab/>
      </w:r>
      <w:r>
        <w:tab/>
      </w:r>
      <w:r>
        <w:tab/>
        <w:t>Whit Kling</w:t>
      </w:r>
    </w:p>
    <w:p w:rsidR="00600174" w:rsidRDefault="00600174" w:rsidP="00600174">
      <w:pPr>
        <w:ind w:left="720" w:firstLine="1440"/>
      </w:pPr>
      <w:r>
        <w:t>Deputy Undersecretary</w:t>
      </w:r>
    </w:p>
    <w:p w:rsidR="00600174" w:rsidRDefault="00600174" w:rsidP="00600174"/>
    <w:p w:rsidR="00600174" w:rsidRDefault="00600174" w:rsidP="00600174">
      <w:pPr>
        <w:outlineLvl w:val="0"/>
      </w:pPr>
      <w:r>
        <w:rPr>
          <w:b/>
        </w:rPr>
        <w:t>Recommended by:</w:t>
      </w:r>
      <w:r>
        <w:tab/>
        <w:t>(APPLICABLE SECTION HEAD NAME)</w:t>
      </w:r>
    </w:p>
    <w:p w:rsidR="00600174" w:rsidRDefault="00600174" w:rsidP="00600174">
      <w:pPr>
        <w:ind w:firstLine="2160"/>
      </w:pPr>
      <w:r>
        <w:t>(TITLE)</w:t>
      </w:r>
    </w:p>
    <w:p w:rsidR="00600174" w:rsidRDefault="00600174" w:rsidP="00600174">
      <w:pPr>
        <w:ind w:firstLine="2160"/>
      </w:pPr>
    </w:p>
    <w:p w:rsidR="00600174" w:rsidRDefault="00600174" w:rsidP="00600174">
      <w:r>
        <w:rPr>
          <w:b/>
        </w:rPr>
        <w:t>Budget Unit:</w:t>
      </w:r>
      <w:r>
        <w:rPr>
          <w:b/>
        </w:rPr>
        <w:tab/>
      </w:r>
      <w:r>
        <w:tab/>
        <w:t xml:space="preserve"> (SECTION NAME)</w:t>
      </w:r>
    </w:p>
    <w:p w:rsidR="00600174" w:rsidRDefault="00600174" w:rsidP="00600174">
      <w:pPr>
        <w:rPr>
          <w:sz w:val="16"/>
        </w:rPr>
      </w:pPr>
    </w:p>
    <w:p w:rsidR="00600174" w:rsidRDefault="00600174" w:rsidP="00600174">
      <w:pPr>
        <w:spacing w:line="9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29210</wp:posOffset>
                </wp:positionV>
                <wp:extent cx="6126480" cy="45720"/>
                <wp:effectExtent l="0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31F30" id="Rectangle 2" o:spid="_x0000_s1026" style="position:absolute;margin-left:57.6pt;margin-top:2.3pt;width:482.4pt;height: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600174" w:rsidRDefault="00600174" w:rsidP="00600174">
      <w:pPr>
        <w:autoSpaceDE w:val="0"/>
        <w:autoSpaceDN w:val="0"/>
        <w:adjustRightInd w:val="0"/>
        <w:rPr>
          <w:color w:val="000000"/>
          <w:sz w:val="20"/>
        </w:rPr>
      </w:pPr>
    </w:p>
    <w:p w:rsidR="00600174" w:rsidRDefault="00600174" w:rsidP="00600174">
      <w:pPr>
        <w:tabs>
          <w:tab w:val="left" w:pos="360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Non-information technology (IT) related &gt; $1000</w:t>
      </w:r>
    </w:p>
    <w:p w:rsidR="00600174" w:rsidRDefault="00600174" w:rsidP="0060017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Standard IT purchase &gt;$1,000 and &lt; $100,000</w:t>
      </w:r>
    </w:p>
    <w:p w:rsidR="00600174" w:rsidRDefault="00600174" w:rsidP="0060017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Non-standard IT purchase &lt; $100,000</w:t>
      </w:r>
    </w:p>
    <w:p w:rsidR="00600174" w:rsidRDefault="00600174" w:rsidP="00600174">
      <w:pPr>
        <w:autoSpaceDE w:val="0"/>
        <w:autoSpaceDN w:val="0"/>
        <w:adjustRightInd w:val="0"/>
        <w:rPr>
          <w:color w:val="000000"/>
          <w:sz w:val="20"/>
        </w:rPr>
      </w:pPr>
    </w:p>
    <w:p w:rsidR="00600174" w:rsidRDefault="00600174" w:rsidP="00600174">
      <w:pPr>
        <w:autoSpaceDE w:val="0"/>
        <w:autoSpaceDN w:val="0"/>
        <w:adjustRightInd w:val="0"/>
        <w:rPr>
          <w:color w:val="000000"/>
          <w:sz w:val="16"/>
        </w:rPr>
      </w:pPr>
    </w:p>
    <w:p w:rsidR="00600174" w:rsidRDefault="00600174" w:rsidP="00600174">
      <w:pPr>
        <w:jc w:val="both"/>
        <w:outlineLvl w:val="0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-194945</wp:posOffset>
                </wp:positionV>
                <wp:extent cx="6126480" cy="457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65F7C" id="Rectangle 1" o:spid="_x0000_s1026" style="position:absolute;margin-left:57.6pt;margin-top:-15.35pt;width:482.4pt;height: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b/>
          <w:bCs/>
          <w:sz w:val="28"/>
          <w:u w:val="single"/>
        </w:rPr>
        <w:t xml:space="preserve">APPROVALS </w:t>
      </w:r>
      <w:proofErr w:type="gramStart"/>
      <w:r>
        <w:rPr>
          <w:b/>
          <w:bCs/>
          <w:sz w:val="28"/>
          <w:u w:val="single"/>
        </w:rPr>
        <w:t>FOR  IT</w:t>
      </w:r>
      <w:proofErr w:type="gramEnd"/>
      <w:r>
        <w:rPr>
          <w:b/>
          <w:bCs/>
          <w:sz w:val="28"/>
          <w:u w:val="single"/>
        </w:rPr>
        <w:t xml:space="preserve"> PURCHASES</w:t>
      </w:r>
      <w:r>
        <w:rPr>
          <w:b/>
          <w:bCs/>
          <w:sz w:val="28"/>
        </w:rPr>
        <w:t>:</w:t>
      </w:r>
    </w:p>
    <w:p w:rsidR="00600174" w:rsidRDefault="00600174" w:rsidP="00600174">
      <w:pPr>
        <w:jc w:val="both"/>
        <w:rPr>
          <w:b/>
          <w:bCs/>
          <w:sz w:val="16"/>
          <w:u w:val="single"/>
        </w:rPr>
      </w:pPr>
    </w:p>
    <w:p w:rsidR="00600174" w:rsidRDefault="00600174" w:rsidP="00600174">
      <w:pPr>
        <w:jc w:val="both"/>
        <w:rPr>
          <w:b/>
          <w:bCs/>
        </w:rPr>
      </w:pPr>
      <w:r>
        <w:rPr>
          <w:b/>
          <w:bCs/>
        </w:rPr>
        <w:t>OCS DIRECTOR</w:t>
      </w:r>
    </w:p>
    <w:p w:rsidR="00600174" w:rsidRDefault="00600174" w:rsidP="00600174">
      <w:pPr>
        <w:jc w:val="both"/>
        <w:rPr>
          <w:sz w:val="22"/>
        </w:rPr>
      </w:pPr>
    </w:p>
    <w:p w:rsidR="00600174" w:rsidRDefault="00600174" w:rsidP="00600174">
      <w:pPr>
        <w:tabs>
          <w:tab w:val="left" w:pos="5760"/>
          <w:tab w:val="left" w:pos="6840"/>
          <w:tab w:val="left" w:pos="7800"/>
          <w:tab w:val="left" w:pos="8760"/>
        </w:tabs>
        <w:jc w:val="both"/>
        <w:outlineLvl w:val="0"/>
      </w:pPr>
      <w:r>
        <w:t>___________________________________</w:t>
      </w:r>
      <w:r>
        <w:tab/>
        <w:t>Approved:</w:t>
      </w:r>
      <w:r>
        <w:tab/>
        <w:t xml:space="preserve">___ </w:t>
      </w:r>
      <w:r>
        <w:tab/>
        <w:t>Rejected:</w:t>
      </w:r>
      <w:r>
        <w:tab/>
        <w:t>____</w:t>
      </w:r>
    </w:p>
    <w:p w:rsidR="00600174" w:rsidRDefault="00600174" w:rsidP="00600174">
      <w:pPr>
        <w:jc w:val="both"/>
      </w:pPr>
      <w:r>
        <w:t>Randall Walker</w:t>
      </w: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  <w:r>
        <w:t>Comments:  ____________________________________________________________________</w:t>
      </w: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  <w:r>
        <w:t>______________________________________________________________________________</w:t>
      </w: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  <w:rPr>
          <w:b/>
          <w:bCs/>
          <w:u w:val="single"/>
        </w:rPr>
      </w:pPr>
    </w:p>
    <w:p w:rsidR="00600174" w:rsidRDefault="00600174" w:rsidP="00600174">
      <w:pPr>
        <w:jc w:val="both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APPROVALS </w:t>
      </w:r>
      <w:proofErr w:type="gramStart"/>
      <w:r>
        <w:rPr>
          <w:b/>
          <w:bCs/>
          <w:sz w:val="28"/>
          <w:u w:val="single"/>
        </w:rPr>
        <w:t>FOR  ALL</w:t>
      </w:r>
      <w:proofErr w:type="gramEnd"/>
      <w:r>
        <w:rPr>
          <w:b/>
          <w:bCs/>
          <w:sz w:val="28"/>
          <w:u w:val="single"/>
        </w:rPr>
        <w:t xml:space="preserve"> ACQUISITIONS</w:t>
      </w:r>
      <w:r>
        <w:rPr>
          <w:b/>
          <w:bCs/>
          <w:sz w:val="28"/>
        </w:rPr>
        <w:t>:</w:t>
      </w:r>
    </w:p>
    <w:p w:rsidR="00600174" w:rsidRDefault="00600174" w:rsidP="00600174">
      <w:pPr>
        <w:jc w:val="both"/>
        <w:rPr>
          <w:b/>
          <w:bCs/>
          <w:sz w:val="16"/>
          <w:u w:val="single"/>
        </w:rPr>
      </w:pPr>
    </w:p>
    <w:p w:rsidR="00600174" w:rsidRDefault="00600174" w:rsidP="00600174">
      <w:pPr>
        <w:jc w:val="both"/>
        <w:rPr>
          <w:b/>
          <w:bCs/>
        </w:rPr>
      </w:pPr>
      <w:r>
        <w:rPr>
          <w:b/>
          <w:bCs/>
        </w:rPr>
        <w:t>ASSISTANT COMMISSIONER</w:t>
      </w:r>
    </w:p>
    <w:p w:rsidR="00600174" w:rsidRDefault="00600174" w:rsidP="00600174">
      <w:pPr>
        <w:jc w:val="both"/>
        <w:rPr>
          <w:sz w:val="22"/>
        </w:rPr>
      </w:pPr>
    </w:p>
    <w:p w:rsidR="00600174" w:rsidRDefault="00600174" w:rsidP="00600174">
      <w:pPr>
        <w:tabs>
          <w:tab w:val="left" w:pos="5760"/>
          <w:tab w:val="left" w:pos="6960"/>
          <w:tab w:val="left" w:pos="7800"/>
          <w:tab w:val="left" w:pos="8760"/>
        </w:tabs>
        <w:jc w:val="both"/>
        <w:outlineLvl w:val="0"/>
      </w:pPr>
      <w:r>
        <w:t>___________________________________</w:t>
      </w:r>
      <w:r>
        <w:tab/>
        <w:t>Approved:</w:t>
      </w:r>
      <w:r>
        <w:tab/>
        <w:t xml:space="preserve">___ </w:t>
      </w:r>
      <w:r>
        <w:tab/>
        <w:t>Rejected:</w:t>
      </w:r>
      <w:r>
        <w:tab/>
        <w:t>____</w:t>
      </w:r>
    </w:p>
    <w:p w:rsidR="00600174" w:rsidRDefault="00600174" w:rsidP="00600174">
      <w:pPr>
        <w:jc w:val="both"/>
      </w:pPr>
      <w:r>
        <w:t>(Name)</w:t>
      </w:r>
    </w:p>
    <w:p w:rsidR="00600174" w:rsidRDefault="00600174" w:rsidP="00600174">
      <w:pPr>
        <w:jc w:val="both"/>
        <w:rPr>
          <w:sz w:val="22"/>
        </w:rPr>
      </w:pPr>
    </w:p>
    <w:p w:rsidR="00600174" w:rsidRDefault="00600174" w:rsidP="00600174">
      <w:pPr>
        <w:jc w:val="both"/>
      </w:pPr>
      <w:r>
        <w:t>Comments:  ____________________________________________________________________</w:t>
      </w:r>
    </w:p>
    <w:p w:rsidR="00600174" w:rsidRDefault="00600174" w:rsidP="00600174">
      <w:pPr>
        <w:jc w:val="both"/>
        <w:rPr>
          <w:sz w:val="22"/>
        </w:rPr>
      </w:pPr>
    </w:p>
    <w:p w:rsidR="00600174" w:rsidRDefault="00600174" w:rsidP="00600174">
      <w:pPr>
        <w:jc w:val="both"/>
      </w:pPr>
      <w:r>
        <w:t>______________________________________________________________________________</w:t>
      </w:r>
    </w:p>
    <w:p w:rsidR="00600174" w:rsidRDefault="00600174" w:rsidP="00600174">
      <w:pPr>
        <w:spacing w:line="96" w:lineRule="exact"/>
        <w:jc w:val="both"/>
        <w:rPr>
          <w:b/>
        </w:rPr>
      </w:pPr>
    </w:p>
    <w:p w:rsidR="00600174" w:rsidRDefault="00600174" w:rsidP="00600174">
      <w:pPr>
        <w:jc w:val="both"/>
        <w:rPr>
          <w:sz w:val="16"/>
        </w:rPr>
      </w:pPr>
    </w:p>
    <w:p w:rsidR="00600174" w:rsidRDefault="00600174" w:rsidP="00600174">
      <w:pPr>
        <w:jc w:val="both"/>
        <w:rPr>
          <w:b/>
          <w:bCs/>
        </w:rPr>
      </w:pPr>
      <w:r>
        <w:rPr>
          <w:b/>
          <w:bCs/>
        </w:rPr>
        <w:t>DEPUTY UNDERSECRETARY</w:t>
      </w:r>
    </w:p>
    <w:p w:rsidR="00600174" w:rsidRDefault="00600174" w:rsidP="00600174">
      <w:pPr>
        <w:jc w:val="both"/>
        <w:rPr>
          <w:sz w:val="22"/>
        </w:rPr>
      </w:pPr>
    </w:p>
    <w:p w:rsidR="00600174" w:rsidRDefault="00600174" w:rsidP="00600174">
      <w:pPr>
        <w:tabs>
          <w:tab w:val="left" w:pos="5760"/>
          <w:tab w:val="left" w:pos="6960"/>
          <w:tab w:val="left" w:pos="7800"/>
          <w:tab w:val="left" w:pos="8880"/>
        </w:tabs>
        <w:jc w:val="both"/>
        <w:outlineLvl w:val="0"/>
      </w:pPr>
      <w:r>
        <w:t>___________________________________</w:t>
      </w:r>
      <w:r>
        <w:tab/>
        <w:t>Approved:</w:t>
      </w:r>
      <w:r>
        <w:tab/>
        <w:t xml:space="preserve">___ </w:t>
      </w:r>
      <w:r>
        <w:tab/>
        <w:t>Rejected:</w:t>
      </w:r>
      <w:r>
        <w:tab/>
        <w:t>____</w:t>
      </w:r>
    </w:p>
    <w:p w:rsidR="00600174" w:rsidRDefault="00600174" w:rsidP="00600174">
      <w:pPr>
        <w:jc w:val="both"/>
      </w:pPr>
      <w:r>
        <w:t>Whit Kling</w:t>
      </w:r>
    </w:p>
    <w:p w:rsidR="00600174" w:rsidRDefault="00600174" w:rsidP="00600174">
      <w:pPr>
        <w:jc w:val="both"/>
        <w:rPr>
          <w:sz w:val="22"/>
        </w:rPr>
      </w:pPr>
    </w:p>
    <w:p w:rsidR="00600174" w:rsidRDefault="00600174" w:rsidP="00600174">
      <w:pPr>
        <w:jc w:val="both"/>
      </w:pPr>
      <w:r>
        <w:t>Comments:  ____________________________________________________________________</w:t>
      </w:r>
    </w:p>
    <w:p w:rsidR="00600174" w:rsidRDefault="00600174" w:rsidP="00600174">
      <w:pPr>
        <w:jc w:val="both"/>
        <w:rPr>
          <w:sz w:val="22"/>
        </w:rPr>
      </w:pPr>
    </w:p>
    <w:p w:rsidR="00600174" w:rsidRDefault="00600174" w:rsidP="00600174">
      <w:pPr>
        <w:jc w:val="both"/>
      </w:pPr>
      <w:r>
        <w:t>______________________________________________________________________________</w:t>
      </w:r>
    </w:p>
    <w:p w:rsidR="00600174" w:rsidRDefault="00600174" w:rsidP="00600174">
      <w:pPr>
        <w:jc w:val="both"/>
        <w:rPr>
          <w:b/>
          <w:bCs/>
          <w:sz w:val="28"/>
          <w:u w:val="single"/>
        </w:rPr>
      </w:pPr>
    </w:p>
    <w:p w:rsidR="00600174" w:rsidRDefault="00600174" w:rsidP="00600174">
      <w:pPr>
        <w:jc w:val="both"/>
        <w:rPr>
          <w:sz w:val="28"/>
        </w:rPr>
      </w:pPr>
      <w:r>
        <w:rPr>
          <w:b/>
          <w:bCs/>
          <w:sz w:val="28"/>
          <w:u w:val="single"/>
        </w:rPr>
        <w:t>Non-I</w:t>
      </w:r>
      <w:r>
        <w:rPr>
          <w:b/>
          <w:bCs/>
          <w:color w:val="000000"/>
          <w:sz w:val="28"/>
          <w:u w:val="single"/>
        </w:rPr>
        <w:t>nformation Technology (IT) Items:</w:t>
      </w: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1446"/>
        <w:gridCol w:w="1469"/>
        <w:gridCol w:w="1469"/>
      </w:tblGrid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4" w:rsidRDefault="006001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Description (Itemized List)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4" w:rsidRDefault="00600174">
            <w:pPr>
              <w:pStyle w:val="Header"/>
              <w:widowControl/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Unit of Measure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4" w:rsidRDefault="006001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Estimated Unit Price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4" w:rsidRDefault="00600174">
            <w:pPr>
              <w:pStyle w:val="Heading1"/>
            </w:pPr>
            <w:r>
              <w:t>Estimated Total Cost</w:t>
            </w:r>
          </w:p>
        </w:tc>
      </w:tr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  <w:tr w:rsidR="00600174" w:rsidTr="00600174"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  <w:tr w:rsidR="00600174" w:rsidTr="00600174">
        <w:trPr>
          <w:cantSplit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4" w:rsidRDefault="00600174">
            <w:pPr>
              <w:pStyle w:val="Heading2"/>
              <w:spacing w:after="0" w:line="360" w:lineRule="auto"/>
            </w:pPr>
            <w:r>
              <w:t>Total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4" w:rsidRDefault="00600174">
            <w:pPr>
              <w:spacing w:line="360" w:lineRule="auto"/>
              <w:jc w:val="both"/>
            </w:pPr>
          </w:p>
        </w:tc>
      </w:tr>
    </w:tbl>
    <w:p w:rsidR="00600174" w:rsidRDefault="00600174" w:rsidP="00600174">
      <w:pPr>
        <w:jc w:val="both"/>
      </w:pPr>
    </w:p>
    <w:p w:rsidR="00600174" w:rsidRDefault="00600174" w:rsidP="00600174">
      <w:pPr>
        <w:jc w:val="both"/>
        <w:rPr>
          <w:b/>
          <w:bCs/>
        </w:rPr>
      </w:pPr>
      <w:r>
        <w:rPr>
          <w:b/>
          <w:bCs/>
        </w:rPr>
        <w:t>Justification:</w:t>
      </w: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  <w:r>
        <w:rPr>
          <w:b/>
        </w:rPr>
        <w:t>Funding Source:</w:t>
      </w:r>
    </w:p>
    <w:p w:rsidR="00600174" w:rsidRDefault="00600174" w:rsidP="00600174">
      <w:pPr>
        <w:jc w:val="both"/>
      </w:pPr>
    </w:p>
    <w:p w:rsidR="00600174" w:rsidRDefault="00600174" w:rsidP="00600174">
      <w:pPr>
        <w:jc w:val="both"/>
      </w:pPr>
    </w:p>
    <w:p w:rsidR="00600174" w:rsidRDefault="00600174" w:rsidP="00600174">
      <w:pPr>
        <w:autoSpaceDE w:val="0"/>
        <w:autoSpaceDN w:val="0"/>
        <w:adjustRightInd w:val="0"/>
        <w:rPr>
          <w:b/>
        </w:rPr>
      </w:pPr>
    </w:p>
    <w:p w:rsidR="00600174" w:rsidRDefault="00600174" w:rsidP="00600174">
      <w:pPr>
        <w:autoSpaceDE w:val="0"/>
        <w:autoSpaceDN w:val="0"/>
        <w:adjustRightInd w:val="0"/>
        <w:rPr>
          <w:i/>
          <w:iCs/>
          <w:color w:val="000000"/>
          <w:sz w:val="28"/>
        </w:rPr>
      </w:pPr>
      <w:r>
        <w:br w:type="page"/>
      </w:r>
      <w:r>
        <w:rPr>
          <w:b/>
          <w:bCs/>
          <w:sz w:val="28"/>
          <w:u w:val="single"/>
        </w:rPr>
        <w:t>I</w:t>
      </w:r>
      <w:r>
        <w:rPr>
          <w:b/>
          <w:bCs/>
          <w:color w:val="000000"/>
          <w:sz w:val="28"/>
          <w:u w:val="single"/>
        </w:rPr>
        <w:t>nformation Technology (IT) Items - Software</w:t>
      </w:r>
    </w:p>
    <w:p w:rsidR="00600174" w:rsidRDefault="00600174" w:rsidP="00600174">
      <w:pPr>
        <w:jc w:val="both"/>
      </w:pPr>
    </w:p>
    <w:tbl>
      <w:tblPr>
        <w:tblW w:w="0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40"/>
        <w:gridCol w:w="1540"/>
        <w:gridCol w:w="1540"/>
        <w:gridCol w:w="1540"/>
      </w:tblGrid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Itemized List</w:t>
            </w:r>
          </w:p>
          <w:p w:rsidR="00600174" w:rsidRDefault="00600174">
            <w:pPr>
              <w:jc w:val="both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pStyle w:val="Header"/>
              <w:widowControl/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Unit of Measure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Estimated Unit Price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pStyle w:val="Heading1"/>
            </w:pPr>
            <w:r>
              <w:t>Estimated Total Cost</w:t>
            </w: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0174" w:rsidRDefault="00600174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Item: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spacing w:after="58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Permanent license fee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spacing w:after="58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Annual license fee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Fixed term license fee</w:t>
            </w:r>
          </w:p>
          <w:p w:rsidR="00600174" w:rsidRDefault="00600174">
            <w:pPr>
              <w:tabs>
                <w:tab w:val="left" w:pos="1323"/>
              </w:tabs>
              <w:spacing w:after="58"/>
              <w:ind w:left="1320"/>
            </w:pPr>
            <w:r>
              <w:rPr>
                <w:b/>
                <w:bCs/>
                <w:sz w:val="22"/>
              </w:rPr>
              <w:t>Indicate length of term</w:t>
            </w:r>
            <w:r>
              <w:t>:______________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</w:pPr>
            <w:r>
              <w:rPr>
                <w:b/>
                <w:bCs/>
              </w:rPr>
              <w:t>If not for a permanent license, give subsequent year costs.  Explain multi-year benefits</w:t>
            </w:r>
            <w:r>
              <w:t>:  _____________________________________________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Installation cost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Personnel training cost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Cost of any additional hardware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Annual maintenance cost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Annual technical support cost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Miscellaneous costs: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rPr>
          <w:cantSplit/>
        </w:trPr>
        <w:tc>
          <w:tcPr>
            <w:tcW w:w="8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pStyle w:val="Heading2"/>
            </w:pPr>
            <w:r>
              <w:t>Total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</w:tbl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</w:pPr>
      <w:r>
        <w:rPr>
          <w:b/>
        </w:rPr>
        <w:t>Justification:</w:t>
      </w:r>
      <w:r>
        <w:t xml:space="preserve"> </w:t>
      </w: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rPr>
          <w:b/>
          <w:sz w:val="22"/>
          <w:u w:val="single"/>
        </w:rPr>
      </w:pPr>
    </w:p>
    <w:p w:rsidR="00600174" w:rsidRDefault="00600174" w:rsidP="00600174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NOTE: For software costing more than $5000, the following must be completed.</w:t>
      </w: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  <w:rPr>
          <w:b/>
        </w:rPr>
      </w:pPr>
      <w:r>
        <w:rPr>
          <w:b/>
        </w:rPr>
        <w:t xml:space="preserve">Describe mission to be accomplished: </w:t>
      </w: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</w:pPr>
      <w:r>
        <w:rPr>
          <w:b/>
        </w:rPr>
        <w:t>Identify hardware platform and operating system on which new proposed software is to be used:</w:t>
      </w:r>
      <w:r>
        <w:t xml:space="preserve"> </w:t>
      </w: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  <w:r>
        <w:rPr>
          <w:b/>
        </w:rPr>
        <w:t>Funding Source (if current operating budget or capital outlay, provide BA-22 or BA-7):</w:t>
      </w: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  <w:r>
        <w:rPr>
          <w:b/>
        </w:rPr>
        <w:t>State the overall impact the software will have on the performance of the installation, and the factors used in reaching this conclusion:</w:t>
      </w: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  <w:r>
        <w:rPr>
          <w:b/>
        </w:rPr>
        <w:t>List all known packages investigated to accomplish the required task including the total cost for each.  Include the rationale for selection or rejection:</w:t>
      </w: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i/>
          <w:iCs/>
          <w:color w:val="000000"/>
          <w:sz w:val="28"/>
        </w:rPr>
      </w:pPr>
      <w:r>
        <w:rPr>
          <w:b/>
        </w:rPr>
        <w:t>Prepared by:</w:t>
      </w:r>
      <w:r>
        <w:t xml:space="preserve"> (OIS MANAGEMENT CONSULTANT NAME)   </w:t>
      </w:r>
      <w:r>
        <w:rPr>
          <w:b/>
        </w:rPr>
        <w:t>Phone Number:</w:t>
      </w:r>
      <w:r>
        <w:t xml:space="preserve">      </w:t>
      </w:r>
      <w:r>
        <w:br w:type="page"/>
      </w:r>
      <w:r>
        <w:rPr>
          <w:b/>
          <w:bCs/>
          <w:sz w:val="28"/>
          <w:u w:val="single"/>
        </w:rPr>
        <w:t>I</w:t>
      </w:r>
      <w:r>
        <w:rPr>
          <w:b/>
          <w:bCs/>
          <w:color w:val="000000"/>
          <w:sz w:val="28"/>
          <w:u w:val="single"/>
        </w:rPr>
        <w:t>nformation Technology (IT) Items - Hardware</w:t>
      </w:r>
    </w:p>
    <w:p w:rsidR="00600174" w:rsidRDefault="00600174" w:rsidP="00600174">
      <w:pPr>
        <w:jc w:val="both"/>
      </w:pPr>
    </w:p>
    <w:tbl>
      <w:tblPr>
        <w:tblW w:w="0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40"/>
        <w:gridCol w:w="1540"/>
        <w:gridCol w:w="1540"/>
        <w:gridCol w:w="1540"/>
      </w:tblGrid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Itemized List</w:t>
            </w:r>
          </w:p>
          <w:p w:rsidR="00600174" w:rsidRDefault="00600174">
            <w:pPr>
              <w:jc w:val="both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pStyle w:val="Header"/>
              <w:widowControl/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Unit of Measure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Estimated Unit Price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pStyle w:val="Heading1"/>
            </w:pPr>
            <w:r>
              <w:t>Estimated Total Cost</w:t>
            </w: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0174" w:rsidRDefault="00600174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Item: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spacing w:after="58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Lease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spacing w:after="58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Purchase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ind w:left="720"/>
            </w:pPr>
            <w:r>
              <w:rPr>
                <w:b/>
                <w:bCs/>
              </w:rPr>
              <w:t>Rental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Maintenance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tabs>
                <w:tab w:val="left" w:pos="1323"/>
              </w:tabs>
              <w:spacing w:after="58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  <w:tr w:rsidR="00600174" w:rsidTr="00600174">
        <w:trPr>
          <w:cantSplit/>
        </w:trPr>
        <w:tc>
          <w:tcPr>
            <w:tcW w:w="8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0174" w:rsidRDefault="00600174">
            <w:pPr>
              <w:pStyle w:val="Heading2"/>
            </w:pPr>
            <w:r>
              <w:t>Total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174" w:rsidRDefault="00600174">
            <w:pPr>
              <w:spacing w:after="58"/>
              <w:jc w:val="right"/>
            </w:pPr>
          </w:p>
        </w:tc>
      </w:tr>
    </w:tbl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rPr>
          <w:b/>
        </w:rPr>
      </w:pPr>
      <w:r>
        <w:rPr>
          <w:b/>
        </w:rPr>
        <w:t xml:space="preserve">Justification:  </w:t>
      </w: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  <w:r>
        <w:rPr>
          <w:b/>
        </w:rPr>
        <w:t>Funding Source:</w:t>
      </w: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  <w:rPr>
          <w:b/>
        </w:rPr>
      </w:pPr>
    </w:p>
    <w:p w:rsidR="00600174" w:rsidRDefault="00600174" w:rsidP="00600174">
      <w:pPr>
        <w:jc w:val="both"/>
        <w:outlineLvl w:val="0"/>
      </w:pPr>
      <w:r>
        <w:rPr>
          <w:b/>
        </w:rPr>
        <w:t>Prepared by: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b/>
        </w:rPr>
        <w:t>Phone Number:</w:t>
      </w:r>
      <w:r>
        <w:t xml:space="preserve">       </w:t>
      </w:r>
    </w:p>
    <w:p w:rsidR="00600174" w:rsidRDefault="00600174" w:rsidP="00600174">
      <w:pPr>
        <w:autoSpaceDE w:val="0"/>
        <w:autoSpaceDN w:val="0"/>
        <w:adjustRightInd w:val="0"/>
      </w:pPr>
    </w:p>
    <w:p w:rsidR="004D5637" w:rsidRPr="00EE16E9" w:rsidRDefault="004D5637"/>
    <w:sectPr w:rsidR="004D5637" w:rsidRPr="00EE16E9" w:rsidSect="00600174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74"/>
    <w:rsid w:val="00023644"/>
    <w:rsid w:val="004D5637"/>
    <w:rsid w:val="00600174"/>
    <w:rsid w:val="00972585"/>
    <w:rsid w:val="00C37BC0"/>
    <w:rsid w:val="00E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5C54398"/>
  <w15:chartTrackingRefBased/>
  <w15:docId w15:val="{DA9CEA75-6840-4268-83C6-1A6325D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17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0017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0174"/>
    <w:pPr>
      <w:keepNext/>
      <w:spacing w:after="58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0174"/>
    <w:rPr>
      <w:b/>
      <w:bCs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600174"/>
    <w:rPr>
      <w:b/>
      <w:bCs/>
      <w:sz w:val="24"/>
    </w:rPr>
  </w:style>
  <w:style w:type="paragraph" w:styleId="Header">
    <w:name w:val="header"/>
    <w:basedOn w:val="Normal"/>
    <w:link w:val="HeaderChar"/>
    <w:semiHidden/>
    <w:unhideWhenUsed/>
    <w:rsid w:val="00600174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semiHidden/>
    <w:rsid w:val="00600174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Guy</dc:creator>
  <cp:keywords/>
  <dc:description/>
  <cp:lastModifiedBy>Sandra Guy</cp:lastModifiedBy>
  <cp:revision>1</cp:revision>
  <dcterms:created xsi:type="dcterms:W3CDTF">2025-12-17T22:29:00Z</dcterms:created>
  <dcterms:modified xsi:type="dcterms:W3CDTF">2025-12-17T22:31:00Z</dcterms:modified>
</cp:coreProperties>
</file>