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3046" w14:textId="77777777" w:rsidR="002C5E53" w:rsidRPr="003B0187" w:rsidRDefault="002C5E53" w:rsidP="00F62F83">
      <w:pPr>
        <w:pStyle w:val="EnvelopeReturn"/>
        <w:jc w:val="left"/>
        <w:rPr>
          <w:sz w:val="24"/>
          <w:szCs w:val="24"/>
        </w:rPr>
      </w:pPr>
    </w:p>
    <w:p w14:paraId="329CAFF8" w14:textId="77777777" w:rsidR="002C5E53" w:rsidRPr="002C5E53" w:rsidRDefault="002C5E53" w:rsidP="00F62F83">
      <w:pPr>
        <w:pStyle w:val="EnvelopeReturn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0177BF5" w14:textId="77777777" w:rsidR="002C5E53" w:rsidRDefault="002C5E53" w:rsidP="00F62F83">
      <w:pPr>
        <w:pStyle w:val="EnvelopeReturn"/>
        <w:jc w:val="left"/>
      </w:pPr>
    </w:p>
    <w:p w14:paraId="5FFB4F0D" w14:textId="77777777" w:rsidR="00590AA2" w:rsidRDefault="00590AA2" w:rsidP="00590AA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471498E3" w14:textId="77777777" w:rsidR="00590AA2" w:rsidRDefault="00590AA2" w:rsidP="00590AA2">
      <w:pPr>
        <w:rPr>
          <w:b/>
          <w:sz w:val="28"/>
          <w:szCs w:val="28"/>
          <w:u w:val="single"/>
        </w:rPr>
      </w:pPr>
    </w:p>
    <w:p w14:paraId="7C3A1D45" w14:textId="77777777" w:rsidR="00590AA2" w:rsidRDefault="00590AA2" w:rsidP="00590AA2">
      <w:pPr>
        <w:rPr>
          <w:rFonts w:ascii="Times New Roman" w:hAnsi="Times New Roman"/>
        </w:rPr>
      </w:pPr>
    </w:p>
    <w:p w14:paraId="5C81D3FB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Board</w:t>
      </w:r>
      <w:proofErr w:type="gramEnd"/>
      <w:r>
        <w:rPr>
          <w:rFonts w:ascii="Times New Roman" w:hAnsi="Times New Roman"/>
          <w:sz w:val="24"/>
          <w:szCs w:val="24"/>
        </w:rPr>
        <w:t xml:space="preserve"> Members and Interested Parties</w:t>
      </w:r>
    </w:p>
    <w:p w14:paraId="7BAE1E05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</w:p>
    <w:p w14:paraId="61C29DDA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FROM:</w:t>
      </w:r>
      <w:r>
        <w:rPr>
          <w:rFonts w:ascii="Times New Roman" w:hAnsi="Times New Roman"/>
          <w:sz w:val="24"/>
          <w:szCs w:val="24"/>
        </w:rPr>
        <w:tab/>
        <w:t>Ken Schnauder, Executive Director</w:t>
      </w:r>
    </w:p>
    <w:p w14:paraId="022E8DBD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</w:p>
    <w:p w14:paraId="4F004175" w14:textId="77777777" w:rsidR="00590AA2" w:rsidRDefault="00590AA2" w:rsidP="00590AA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PCF</w:t>
      </w:r>
      <w:proofErr w:type="gramEnd"/>
      <w:r>
        <w:rPr>
          <w:rFonts w:ascii="Times New Roman" w:hAnsi="Times New Roman"/>
          <w:sz w:val="24"/>
          <w:szCs w:val="24"/>
        </w:rPr>
        <w:t xml:space="preserve"> Oversight Board Meeting</w:t>
      </w:r>
    </w:p>
    <w:p w14:paraId="57DC0F61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</w:p>
    <w:p w14:paraId="3046DFF8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251D">
        <w:rPr>
          <w:rFonts w:ascii="Times New Roman" w:hAnsi="Times New Roman"/>
          <w:sz w:val="24"/>
          <w:szCs w:val="24"/>
        </w:rPr>
        <w:t>Febr</w:t>
      </w:r>
      <w:r w:rsidR="0036353E">
        <w:rPr>
          <w:rFonts w:ascii="Times New Roman" w:hAnsi="Times New Roman"/>
          <w:sz w:val="24"/>
          <w:szCs w:val="24"/>
        </w:rPr>
        <w:t>uary</w:t>
      </w:r>
      <w:proofErr w:type="gramEnd"/>
      <w:r w:rsidR="0036353E">
        <w:rPr>
          <w:rFonts w:ascii="Times New Roman" w:hAnsi="Times New Roman"/>
          <w:sz w:val="24"/>
          <w:szCs w:val="24"/>
        </w:rPr>
        <w:t xml:space="preserve"> </w:t>
      </w:r>
      <w:r w:rsidR="0098251D">
        <w:rPr>
          <w:rFonts w:ascii="Times New Roman" w:hAnsi="Times New Roman"/>
          <w:sz w:val="24"/>
          <w:szCs w:val="24"/>
        </w:rPr>
        <w:t>5</w:t>
      </w:r>
      <w:r w:rsidR="0036353E">
        <w:rPr>
          <w:rFonts w:ascii="Times New Roman" w:hAnsi="Times New Roman"/>
          <w:sz w:val="24"/>
          <w:szCs w:val="24"/>
        </w:rPr>
        <w:t>, 2026</w:t>
      </w:r>
    </w:p>
    <w:p w14:paraId="2A0AFDDE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</w:p>
    <w:p w14:paraId="02BA0026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  <w:proofErr w:type="gramEnd"/>
      <w:r>
        <w:rPr>
          <w:rFonts w:ascii="Times New Roman" w:hAnsi="Times New Roman"/>
          <w:sz w:val="24"/>
          <w:szCs w:val="24"/>
        </w:rPr>
        <w:t>:30 p.m.</w:t>
      </w:r>
    </w:p>
    <w:p w14:paraId="34A464C2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</w:p>
    <w:p w14:paraId="21BA2DBD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</w:t>
      </w:r>
      <w:r>
        <w:rPr>
          <w:rFonts w:ascii="Times New Roman" w:hAnsi="Times New Roman"/>
          <w:sz w:val="24"/>
          <w:szCs w:val="24"/>
        </w:rPr>
        <w:tab/>
        <w:t>Our Lady of the Lake Regional Medical Center</w:t>
      </w:r>
    </w:p>
    <w:p w14:paraId="7E796C2C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30113">
        <w:rPr>
          <w:rFonts w:ascii="Times New Roman" w:hAnsi="Times New Roman"/>
          <w:sz w:val="24"/>
          <w:szCs w:val="24"/>
        </w:rPr>
        <w:t xml:space="preserve">Heroman Boardroom </w:t>
      </w:r>
    </w:p>
    <w:p w14:paraId="1337BCE3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5000 Hennessey Blvd</w:t>
      </w:r>
    </w:p>
    <w:p w14:paraId="5C560F54" w14:textId="77777777" w:rsidR="00590AA2" w:rsidRDefault="00590AA2" w:rsidP="00590AA2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Baton Rouge, LA</w:t>
      </w:r>
    </w:p>
    <w:p w14:paraId="6C96F290" w14:textId="77777777" w:rsidR="00590AA2" w:rsidRDefault="00590AA2" w:rsidP="00590AA2">
      <w:pPr>
        <w:ind w:left="720" w:firstLine="720"/>
        <w:rPr>
          <w:rFonts w:ascii="Times New Roman" w:hAnsi="Times New Roman"/>
          <w:sz w:val="24"/>
          <w:szCs w:val="24"/>
        </w:rPr>
      </w:pPr>
    </w:p>
    <w:p w14:paraId="75E47179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</w:p>
    <w:p w14:paraId="57E23634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GENERAL SESSION</w:t>
      </w:r>
      <w:r>
        <w:rPr>
          <w:rFonts w:ascii="Times New Roman" w:hAnsi="Times New Roman"/>
          <w:sz w:val="24"/>
          <w:szCs w:val="24"/>
        </w:rPr>
        <w:t>:</w:t>
      </w:r>
    </w:p>
    <w:p w14:paraId="1C463D7D" w14:textId="77777777" w:rsidR="00590AA2" w:rsidRDefault="00590AA2" w:rsidP="00590AA2">
      <w:pPr>
        <w:rPr>
          <w:rFonts w:ascii="Times New Roman" w:hAnsi="Times New Roman"/>
          <w:sz w:val="24"/>
          <w:szCs w:val="24"/>
        </w:rPr>
      </w:pPr>
    </w:p>
    <w:p w14:paraId="4DB19AA8" w14:textId="77777777" w:rsidR="00590AA2" w:rsidRDefault="00590AA2" w:rsidP="00590AA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Call to Order</w:t>
      </w:r>
    </w:p>
    <w:p w14:paraId="31870C5A" w14:textId="77777777" w:rsidR="00590AA2" w:rsidRDefault="00590AA2" w:rsidP="00590AA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Introduction of Guests</w:t>
      </w:r>
    </w:p>
    <w:p w14:paraId="24F1B310" w14:textId="77777777" w:rsidR="00590AA2" w:rsidRDefault="00590AA2" w:rsidP="00590AA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Public Comments</w:t>
      </w:r>
    </w:p>
    <w:p w14:paraId="676F2289" w14:textId="77777777" w:rsidR="00590AA2" w:rsidRDefault="00590AA2" w:rsidP="00590AA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Approval of </w:t>
      </w:r>
      <w:r w:rsidR="0098251D">
        <w:rPr>
          <w:rFonts w:ascii="Times New Roman" w:hAnsi="Times New Roman"/>
          <w:sz w:val="24"/>
          <w:szCs w:val="24"/>
        </w:rPr>
        <w:t>January 8</w:t>
      </w:r>
      <w:r>
        <w:rPr>
          <w:rFonts w:ascii="Times New Roman" w:hAnsi="Times New Roman"/>
          <w:sz w:val="24"/>
          <w:szCs w:val="24"/>
        </w:rPr>
        <w:t>, 202</w:t>
      </w:r>
      <w:r w:rsidR="0098251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Minutes</w:t>
      </w:r>
    </w:p>
    <w:p w14:paraId="2D8CC4AD" w14:textId="77777777" w:rsidR="00590AA2" w:rsidRPr="0098251D" w:rsidRDefault="00590AA2" w:rsidP="00590AA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251D">
        <w:rPr>
          <w:rFonts w:ascii="Times New Roman" w:hAnsi="Times New Roman"/>
          <w:sz w:val="24"/>
          <w:szCs w:val="24"/>
        </w:rPr>
        <w:t xml:space="preserve">      Monthly Financial and Budget Reports </w:t>
      </w:r>
    </w:p>
    <w:p w14:paraId="0C61F1B3" w14:textId="77777777" w:rsidR="00590AA2" w:rsidRDefault="00590AA2" w:rsidP="00590AA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Claims Report         </w:t>
      </w:r>
    </w:p>
    <w:p w14:paraId="24821321" w14:textId="77777777" w:rsidR="00590AA2" w:rsidRDefault="00590AA2" w:rsidP="00590AA2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14:paraId="2D24AE2F" w14:textId="77777777" w:rsidR="00590AA2" w:rsidRDefault="00590AA2" w:rsidP="00590AA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EXECUTIVE SESSION</w:t>
      </w:r>
      <w:r>
        <w:rPr>
          <w:rFonts w:ascii="Times New Roman" w:hAnsi="Times New Roman"/>
          <w:sz w:val="24"/>
          <w:szCs w:val="24"/>
        </w:rPr>
        <w:t>: (for discussion of litigation involving the PCFOB)</w:t>
      </w:r>
    </w:p>
    <w:p w14:paraId="733B08B4" w14:textId="77777777" w:rsidR="00590AA2" w:rsidRDefault="00590AA2" w:rsidP="00590AA2">
      <w:pPr>
        <w:ind w:left="720"/>
        <w:rPr>
          <w:rFonts w:ascii="Times New Roman" w:hAnsi="Times New Roman"/>
          <w:sz w:val="24"/>
          <w:szCs w:val="24"/>
        </w:rPr>
      </w:pPr>
    </w:p>
    <w:p w14:paraId="3AC9D41B" w14:textId="77777777" w:rsidR="00590AA2" w:rsidRDefault="00590AA2" w:rsidP="00590AA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Litigation and Claims Committee Reports</w:t>
      </w:r>
    </w:p>
    <w:p w14:paraId="6BDAED3E" w14:textId="77777777" w:rsidR="00590AA2" w:rsidRDefault="00590AA2" w:rsidP="00590AA2">
      <w:pPr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>Adjournment</w:t>
      </w:r>
    </w:p>
    <w:p w14:paraId="48CC50C5" w14:textId="77777777" w:rsidR="002C5E53" w:rsidRDefault="002C5E53" w:rsidP="00F62F83">
      <w:pPr>
        <w:pStyle w:val="EnvelopeReturn"/>
        <w:jc w:val="left"/>
      </w:pPr>
    </w:p>
    <w:p w14:paraId="6143691C" w14:textId="77777777" w:rsidR="0064269D" w:rsidRDefault="0064269D" w:rsidP="00C15D23">
      <w:pPr>
        <w:jc w:val="left"/>
      </w:pPr>
    </w:p>
    <w:p w14:paraId="72244550" w14:textId="77777777" w:rsidR="004D5B56" w:rsidRPr="004D5B56" w:rsidRDefault="004D5B56" w:rsidP="004D5B56"/>
    <w:p w14:paraId="74840EB6" w14:textId="77777777" w:rsidR="004D5B56" w:rsidRDefault="004D5B56" w:rsidP="004D5B56"/>
    <w:p w14:paraId="093557AD" w14:textId="77777777" w:rsidR="004D5B56" w:rsidRPr="004D5B56" w:rsidRDefault="004D5B56" w:rsidP="004D5B56">
      <w:pPr>
        <w:tabs>
          <w:tab w:val="left" w:pos="5205"/>
        </w:tabs>
      </w:pPr>
      <w:r>
        <w:tab/>
      </w:r>
    </w:p>
    <w:sectPr w:rsidR="004D5B56" w:rsidRPr="004D5B56" w:rsidSect="00180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0E60" w14:textId="77777777" w:rsidR="009B3C19" w:rsidRDefault="009B3C19" w:rsidP="008F31C8">
      <w:r>
        <w:separator/>
      </w:r>
    </w:p>
  </w:endnote>
  <w:endnote w:type="continuationSeparator" w:id="0">
    <w:p w14:paraId="57E42B62" w14:textId="77777777" w:rsidR="009B3C19" w:rsidRDefault="009B3C19" w:rsidP="008F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BD09" w14:textId="77777777" w:rsidR="00000FAC" w:rsidRDefault="00000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3D8E" w14:textId="77777777" w:rsidR="002C5E53" w:rsidRDefault="002C5E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4A79">
      <w:rPr>
        <w:noProof/>
      </w:rPr>
      <w:t>2</w:t>
    </w:r>
    <w:r>
      <w:fldChar w:fldCharType="end"/>
    </w:r>
  </w:p>
  <w:p w14:paraId="40E13273" w14:textId="77777777" w:rsidR="002C5E53" w:rsidRDefault="002C5E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714A" w14:textId="77777777" w:rsidR="002C5E53" w:rsidRPr="0076440E" w:rsidRDefault="0076440E" w:rsidP="0076440E">
    <w:pPr>
      <w:pStyle w:val="Footer"/>
      <w:jc w:val="center"/>
      <w:rPr>
        <w:sz w:val="28"/>
        <w:szCs w:val="28"/>
      </w:rPr>
    </w:pPr>
    <w:r w:rsidRPr="0076440E">
      <w:rPr>
        <w:sz w:val="28"/>
        <w:szCs w:val="28"/>
      </w:rPr>
      <w:t>Di</w:t>
    </w:r>
    <w:r w:rsidR="00000FAC">
      <w:rPr>
        <w:sz w:val="28"/>
        <w:szCs w:val="28"/>
      </w:rPr>
      <w:t>s</w:t>
    </w:r>
    <w:r w:rsidRPr="0076440E">
      <w:rPr>
        <w:sz w:val="28"/>
        <w:szCs w:val="28"/>
      </w:rPr>
      <w:t>ability Accom</w:t>
    </w:r>
    <w:r w:rsidR="00590AA2">
      <w:rPr>
        <w:sz w:val="28"/>
        <w:szCs w:val="28"/>
      </w:rPr>
      <w:t>m</w:t>
    </w:r>
    <w:r w:rsidRPr="0076440E">
      <w:rPr>
        <w:sz w:val="28"/>
        <w:szCs w:val="28"/>
      </w:rPr>
      <w:t xml:space="preserve">odations may be requested from </w:t>
    </w:r>
    <w:r w:rsidR="00000FAC">
      <w:rPr>
        <w:sz w:val="28"/>
        <w:szCs w:val="28"/>
      </w:rPr>
      <w:t xml:space="preserve">Ms. </w:t>
    </w:r>
    <w:r w:rsidRPr="0076440E">
      <w:rPr>
        <w:sz w:val="28"/>
        <w:szCs w:val="28"/>
      </w:rPr>
      <w:t>Sonja Connerly at sonja.connerly@la.gov or</w:t>
    </w:r>
    <w:r>
      <w:rPr>
        <w:sz w:val="28"/>
        <w:szCs w:val="28"/>
      </w:rPr>
      <w:t xml:space="preserve"> </w:t>
    </w:r>
    <w:r w:rsidRPr="0076440E">
      <w:rPr>
        <w:sz w:val="28"/>
        <w:szCs w:val="28"/>
      </w:rPr>
      <w:t>225-342-5684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767C" w14:textId="77777777" w:rsidR="009B3C19" w:rsidRDefault="009B3C19" w:rsidP="008F31C8">
      <w:r>
        <w:separator/>
      </w:r>
    </w:p>
  </w:footnote>
  <w:footnote w:type="continuationSeparator" w:id="0">
    <w:p w14:paraId="0E760B8B" w14:textId="77777777" w:rsidR="009B3C19" w:rsidRDefault="009B3C19" w:rsidP="008F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3C90" w14:textId="77777777" w:rsidR="00000FAC" w:rsidRDefault="00000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A303" w14:textId="77777777" w:rsidR="00000FAC" w:rsidRDefault="00000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93" w:type="dxa"/>
      <w:tblInd w:w="-960" w:type="dxa"/>
      <w:tblLayout w:type="fixed"/>
      <w:tblCellMar>
        <w:left w:w="58" w:type="dxa"/>
        <w:right w:w="58" w:type="dxa"/>
      </w:tblCellMar>
      <w:tblLook w:val="04A0" w:firstRow="1" w:lastRow="0" w:firstColumn="1" w:lastColumn="0" w:noHBand="0" w:noVBand="1"/>
    </w:tblPr>
    <w:tblGrid>
      <w:gridCol w:w="2641"/>
      <w:gridCol w:w="5738"/>
      <w:gridCol w:w="2914"/>
    </w:tblGrid>
    <w:tr w:rsidR="002C5E53" w14:paraId="23D845EE" w14:textId="77777777" w:rsidTr="0017216E">
      <w:trPr>
        <w:trHeight w:val="367"/>
      </w:trPr>
      <w:tc>
        <w:tcPr>
          <w:tcW w:w="2641" w:type="dxa"/>
          <w:vAlign w:val="center"/>
        </w:tcPr>
        <w:p w14:paraId="6AF91871" w14:textId="77777777" w:rsidR="002C5E53" w:rsidRPr="00CE312C" w:rsidRDefault="002C5E53" w:rsidP="00AE5C73">
          <w:pPr>
            <w:ind w:left="-864" w:right="-864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738" w:type="dxa"/>
        </w:tcPr>
        <w:p w14:paraId="712B96D7" w14:textId="77777777" w:rsidR="002C5E53" w:rsidRPr="00D74393" w:rsidRDefault="002C5E53" w:rsidP="00315D3D">
          <w:pPr>
            <w:ind w:left="-720" w:right="-720"/>
            <w:jc w:val="center"/>
            <w:rPr>
              <w:rFonts w:ascii="Old English Text MT" w:hAnsi="Old English Text MT"/>
              <w:b/>
              <w:noProof/>
              <w:color w:val="153D63"/>
              <w:sz w:val="32"/>
              <w:szCs w:val="32"/>
            </w:rPr>
          </w:pPr>
          <w:r w:rsidRPr="00D74393">
            <w:rPr>
              <w:rFonts w:ascii="Old English Text MT" w:hAnsi="Old English Text MT"/>
              <w:b/>
              <w:noProof/>
              <w:color w:val="153D63"/>
              <w:sz w:val="32"/>
              <w:szCs w:val="32"/>
            </w:rPr>
            <w:t>Patient’s Compensation Fund</w:t>
          </w:r>
        </w:p>
      </w:tc>
      <w:tc>
        <w:tcPr>
          <w:tcW w:w="2914" w:type="dxa"/>
          <w:vAlign w:val="center"/>
        </w:tcPr>
        <w:p w14:paraId="3046B69C" w14:textId="77777777" w:rsidR="002C5E53" w:rsidRPr="00CE312C" w:rsidRDefault="002C5E53" w:rsidP="00315D3D">
          <w:pPr>
            <w:ind w:left="-720" w:right="-72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2C5E53" w14:paraId="1DA0A323" w14:textId="77777777" w:rsidTr="0017216E">
      <w:trPr>
        <w:trHeight w:val="282"/>
      </w:trPr>
      <w:tc>
        <w:tcPr>
          <w:tcW w:w="2641" w:type="dxa"/>
          <w:vAlign w:val="center"/>
        </w:tcPr>
        <w:p w14:paraId="3AFF8B56" w14:textId="77777777" w:rsidR="002C5E53" w:rsidRPr="00CE312C" w:rsidRDefault="002C5E53" w:rsidP="00315D3D">
          <w:pPr>
            <w:ind w:left="-720" w:right="-720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738" w:type="dxa"/>
          <w:vAlign w:val="center"/>
        </w:tcPr>
        <w:p w14:paraId="78912DD7" w14:textId="77777777" w:rsidR="002C5E53" w:rsidRPr="00D74393" w:rsidRDefault="002C5E53" w:rsidP="00315D3D">
          <w:pPr>
            <w:ind w:left="-720" w:right="-720"/>
            <w:jc w:val="center"/>
            <w:rPr>
              <w:rFonts w:ascii="Old English Text MT" w:hAnsi="Old English Text MT"/>
              <w:noProof/>
              <w:color w:val="153D63"/>
            </w:rPr>
          </w:pPr>
          <w:r w:rsidRPr="00D74393">
            <w:rPr>
              <w:rFonts w:ascii="Old English Text MT" w:hAnsi="Old English Text MT"/>
              <w:noProof/>
              <w:color w:val="153D63"/>
              <w:sz w:val="24"/>
            </w:rPr>
            <w:t>State of Louisiana</w:t>
          </w:r>
        </w:p>
      </w:tc>
      <w:tc>
        <w:tcPr>
          <w:tcW w:w="2914" w:type="dxa"/>
          <w:vAlign w:val="center"/>
        </w:tcPr>
        <w:p w14:paraId="74989BDF" w14:textId="77777777" w:rsidR="002C5E53" w:rsidRPr="00CE312C" w:rsidRDefault="002C5E53" w:rsidP="00315D3D">
          <w:pPr>
            <w:ind w:left="-720" w:right="-72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2C5E53" w14:paraId="0FA1A928" w14:textId="77777777" w:rsidTr="0017216E">
      <w:trPr>
        <w:trHeight w:val="483"/>
      </w:trPr>
      <w:tc>
        <w:tcPr>
          <w:tcW w:w="2641" w:type="dxa"/>
          <w:vAlign w:val="center"/>
        </w:tcPr>
        <w:p w14:paraId="369F498F" w14:textId="77777777" w:rsidR="002C5E53" w:rsidRPr="00CE312C" w:rsidRDefault="002C5E53" w:rsidP="00315D3D">
          <w:pPr>
            <w:ind w:left="-720" w:right="-720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738" w:type="dxa"/>
          <w:vAlign w:val="center"/>
        </w:tcPr>
        <w:p w14:paraId="17D5D69B" w14:textId="77777777" w:rsidR="002C5E53" w:rsidRPr="00D74393" w:rsidRDefault="002C5E53" w:rsidP="00315D3D">
          <w:pPr>
            <w:ind w:left="-720" w:right="-720"/>
            <w:jc w:val="center"/>
            <w:rPr>
              <w:rFonts w:ascii="Goudy Old Style" w:hAnsi="Goudy Old Style"/>
              <w:b/>
              <w:noProof/>
              <w:color w:val="153D63"/>
            </w:rPr>
          </w:pPr>
          <w:r w:rsidRPr="00D74393">
            <w:rPr>
              <w:rFonts w:ascii="Goudy Old Style" w:hAnsi="Goudy Old Style"/>
              <w:b/>
              <w:noProof/>
              <w:color w:val="153D63"/>
              <w:sz w:val="24"/>
            </w:rPr>
            <w:t>Division of Administration</w:t>
          </w:r>
        </w:p>
      </w:tc>
      <w:tc>
        <w:tcPr>
          <w:tcW w:w="2914" w:type="dxa"/>
          <w:vAlign w:val="center"/>
        </w:tcPr>
        <w:p w14:paraId="0196C21E" w14:textId="77777777" w:rsidR="002C5E53" w:rsidRPr="00CE312C" w:rsidRDefault="002C5E53" w:rsidP="00315D3D">
          <w:pPr>
            <w:ind w:left="-720" w:right="-72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7216E" w14:paraId="032491D2" w14:textId="77777777" w:rsidTr="0017216E">
      <w:trPr>
        <w:trHeight w:val="254"/>
      </w:trPr>
      <w:tc>
        <w:tcPr>
          <w:tcW w:w="2641" w:type="dxa"/>
          <w:vAlign w:val="center"/>
        </w:tcPr>
        <w:p w14:paraId="47E3161C" w14:textId="77777777" w:rsidR="007D07DE" w:rsidRPr="00D74393" w:rsidRDefault="007D07DE" w:rsidP="007D07DE">
          <w:pPr>
            <w:ind w:left="-720" w:right="-720"/>
            <w:jc w:val="center"/>
            <w:rPr>
              <w:rFonts w:ascii="Arial" w:hAnsi="Arial" w:cs="Arial"/>
              <w:b/>
              <w:bCs/>
              <w:color w:val="153D63"/>
              <w:sz w:val="20"/>
              <w:szCs w:val="20"/>
            </w:rPr>
          </w:pPr>
          <w:r w:rsidRPr="00D74393">
            <w:rPr>
              <w:rFonts w:ascii="Arial" w:hAnsi="Arial" w:cs="Arial"/>
              <w:b/>
              <w:bCs/>
              <w:color w:val="153D63"/>
              <w:sz w:val="20"/>
              <w:szCs w:val="20"/>
            </w:rPr>
            <w:t xml:space="preserve">Jeff Landry </w:t>
          </w:r>
        </w:p>
        <w:p w14:paraId="6DD40673" w14:textId="77777777" w:rsidR="0017216E" w:rsidRDefault="007D07DE" w:rsidP="007D07DE">
          <w:pPr>
            <w:ind w:left="-720" w:right="-720"/>
            <w:jc w:val="center"/>
            <w:rPr>
              <w:rFonts w:ascii="Arial" w:hAnsi="Arial" w:cs="Arial"/>
              <w:color w:val="153D63"/>
              <w:sz w:val="20"/>
              <w:szCs w:val="20"/>
            </w:rPr>
          </w:pPr>
          <w:r w:rsidRPr="00D74393">
            <w:rPr>
              <w:rFonts w:ascii="Arial" w:hAnsi="Arial" w:cs="Arial"/>
              <w:color w:val="153D63"/>
              <w:sz w:val="20"/>
              <w:szCs w:val="20"/>
            </w:rPr>
            <w:t>Governor</w:t>
          </w:r>
        </w:p>
        <w:p w14:paraId="7A085CDD" w14:textId="77777777" w:rsidR="00D42EF8" w:rsidRDefault="00D42EF8" w:rsidP="007D07DE">
          <w:pPr>
            <w:ind w:left="-720" w:right="-720"/>
            <w:jc w:val="center"/>
            <w:rPr>
              <w:rFonts w:ascii="Arial" w:hAnsi="Arial" w:cs="Arial"/>
              <w:color w:val="153D63"/>
              <w:sz w:val="20"/>
              <w:szCs w:val="20"/>
            </w:rPr>
          </w:pPr>
        </w:p>
        <w:p w14:paraId="2DDF8A7D" w14:textId="77777777" w:rsidR="00D42EF8" w:rsidRDefault="00D42EF8" w:rsidP="007D07DE">
          <w:pPr>
            <w:ind w:left="-720" w:right="-720"/>
            <w:jc w:val="center"/>
            <w:rPr>
              <w:rFonts w:ascii="Arial" w:hAnsi="Arial" w:cs="Arial"/>
              <w:color w:val="153D63"/>
              <w:sz w:val="20"/>
              <w:szCs w:val="20"/>
            </w:rPr>
          </w:pPr>
          <w:r>
            <w:rPr>
              <w:rFonts w:ascii="Arial" w:hAnsi="Arial" w:cs="Arial"/>
              <w:color w:val="153D63"/>
              <w:sz w:val="20"/>
              <w:szCs w:val="20"/>
            </w:rPr>
            <w:t>Phone: (225) 342-5000</w:t>
          </w:r>
        </w:p>
        <w:p w14:paraId="73D0AF27" w14:textId="77777777" w:rsidR="00D42EF8" w:rsidRPr="007D07DE" w:rsidRDefault="00D42EF8" w:rsidP="007D07DE">
          <w:pPr>
            <w:ind w:left="-720" w:right="-7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color w:val="153D63"/>
              <w:sz w:val="20"/>
              <w:szCs w:val="20"/>
            </w:rPr>
            <w:t>Fax: (225) 342- 5318</w:t>
          </w:r>
        </w:p>
      </w:tc>
      <w:tc>
        <w:tcPr>
          <w:tcW w:w="5738" w:type="dxa"/>
          <w:vAlign w:val="center"/>
        </w:tcPr>
        <w:p w14:paraId="27DC71E4" w14:textId="730CD0F1" w:rsidR="0017216E" w:rsidRPr="0017216E" w:rsidRDefault="00104E2F" w:rsidP="0017216E">
          <w:pPr>
            <w:ind w:left="-720" w:right="-720"/>
            <w:jc w:val="center"/>
            <w:rPr>
              <w:b/>
              <w:noProof/>
              <w:color w:val="365F91"/>
            </w:rPr>
          </w:pPr>
          <w:r w:rsidRPr="0017216E">
            <w:rPr>
              <w:b/>
              <w:noProof/>
              <w:color w:val="365F91"/>
            </w:rPr>
            <w:drawing>
              <wp:inline distT="0" distB="0" distL="0" distR="0" wp14:anchorId="1204EBE6" wp14:editId="69B0F9AC">
                <wp:extent cx="888365" cy="862965"/>
                <wp:effectExtent l="0" t="0" r="0" b="0"/>
                <wp:docPr id="1" name="Picture 1" descr="Seal of the State of Louis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eal of the State of Louis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4" w:type="dxa"/>
          <w:vAlign w:val="center"/>
        </w:tcPr>
        <w:p w14:paraId="4F0A0215" w14:textId="77777777" w:rsidR="007D07DE" w:rsidRPr="00D74393" w:rsidRDefault="007D07DE" w:rsidP="0017216E">
          <w:pPr>
            <w:ind w:left="-720" w:right="-720"/>
            <w:jc w:val="center"/>
            <w:rPr>
              <w:rFonts w:ascii="Arial" w:hAnsi="Arial" w:cs="Arial"/>
              <w:b/>
              <w:bCs/>
              <w:i/>
              <w:iCs/>
              <w:color w:val="153D63"/>
              <w:sz w:val="20"/>
              <w:szCs w:val="20"/>
            </w:rPr>
          </w:pPr>
          <w:r w:rsidRPr="00D74393">
            <w:rPr>
              <w:rFonts w:ascii="Arial" w:hAnsi="Arial" w:cs="Arial"/>
              <w:b/>
              <w:bCs/>
              <w:i/>
              <w:iCs/>
              <w:color w:val="153D63"/>
              <w:sz w:val="20"/>
              <w:szCs w:val="20"/>
            </w:rPr>
            <w:t>PCF Oversight Board</w:t>
          </w:r>
        </w:p>
        <w:p w14:paraId="4DFEB9B1" w14:textId="77777777" w:rsidR="007D07DE" w:rsidRPr="00D74393" w:rsidRDefault="007D07DE" w:rsidP="0017216E">
          <w:pPr>
            <w:ind w:left="-720" w:right="-720"/>
            <w:jc w:val="center"/>
            <w:rPr>
              <w:rFonts w:ascii="Arial" w:hAnsi="Arial" w:cs="Arial"/>
              <w:b/>
              <w:bCs/>
              <w:i/>
              <w:iCs/>
              <w:color w:val="153D63"/>
              <w:sz w:val="20"/>
              <w:szCs w:val="20"/>
            </w:rPr>
          </w:pPr>
          <w:r w:rsidRPr="00D74393">
            <w:rPr>
              <w:rFonts w:ascii="Arial" w:hAnsi="Arial" w:cs="Arial"/>
              <w:b/>
              <w:bCs/>
              <w:i/>
              <w:iCs/>
              <w:color w:val="153D63"/>
              <w:sz w:val="20"/>
              <w:szCs w:val="20"/>
            </w:rPr>
            <w:t>Office of Executive Director</w:t>
          </w:r>
        </w:p>
        <w:p w14:paraId="4026A1E1" w14:textId="77777777" w:rsidR="0017216E" w:rsidRPr="00104E2F" w:rsidRDefault="0017216E" w:rsidP="0017216E">
          <w:pPr>
            <w:ind w:left="-720" w:right="-720"/>
            <w:jc w:val="center"/>
            <w:rPr>
              <w:rFonts w:ascii="Arial" w:hAnsi="Arial" w:cs="Arial"/>
              <w:sz w:val="20"/>
              <w:szCs w:val="20"/>
              <w:lang w:val="fr-FR"/>
            </w:rPr>
          </w:pPr>
          <w:r w:rsidRPr="00104E2F">
            <w:rPr>
              <w:rFonts w:ascii="Arial" w:hAnsi="Arial" w:cs="Arial"/>
              <w:sz w:val="20"/>
              <w:szCs w:val="20"/>
              <w:lang w:val="fr-FR"/>
            </w:rPr>
            <w:t>P.O. Box 3718</w:t>
          </w:r>
        </w:p>
        <w:p w14:paraId="251D01C4" w14:textId="77777777" w:rsidR="0017216E" w:rsidRPr="00104E2F" w:rsidRDefault="0017216E" w:rsidP="0017216E">
          <w:pPr>
            <w:ind w:left="-720" w:right="-720"/>
            <w:jc w:val="center"/>
            <w:rPr>
              <w:rFonts w:ascii="Arial" w:hAnsi="Arial" w:cs="Arial"/>
              <w:sz w:val="20"/>
              <w:szCs w:val="20"/>
              <w:lang w:val="fr-FR"/>
            </w:rPr>
          </w:pPr>
          <w:r w:rsidRPr="00104E2F">
            <w:rPr>
              <w:rFonts w:ascii="Arial" w:hAnsi="Arial" w:cs="Arial"/>
              <w:sz w:val="20"/>
              <w:szCs w:val="20"/>
              <w:lang w:val="fr-FR"/>
            </w:rPr>
            <w:t>Baton Rouge, LA 70821</w:t>
          </w:r>
        </w:p>
        <w:p w14:paraId="64D98B8D" w14:textId="77777777" w:rsidR="00D42EF8" w:rsidRDefault="00D42EF8" w:rsidP="0017216E">
          <w:pPr>
            <w:ind w:left="-720" w:right="-7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ken.schnauder@la.gov</w:t>
          </w:r>
        </w:p>
        <w:p w14:paraId="08CB87C7" w14:textId="77777777" w:rsidR="007D07DE" w:rsidRPr="00CE312C" w:rsidRDefault="007D07DE" w:rsidP="00D42EF8">
          <w:pPr>
            <w:ind w:left="-720" w:right="-72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2CFAE56E" w14:textId="77777777" w:rsidR="002C5E53" w:rsidRPr="00D26FFB" w:rsidRDefault="002C5E53" w:rsidP="00466BF1">
    <w:pPr>
      <w:pStyle w:val="Header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C80"/>
    <w:multiLevelType w:val="singleLevel"/>
    <w:tmpl w:val="51A83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352A424F"/>
    <w:multiLevelType w:val="hybridMultilevel"/>
    <w:tmpl w:val="7D965666"/>
    <w:lvl w:ilvl="0" w:tplc="F25AF2AE">
      <w:start w:val="1"/>
      <w:numFmt w:val="decimal"/>
      <w:lvlText w:val="%1."/>
      <w:lvlJc w:val="left"/>
      <w:pPr>
        <w:ind w:left="1365" w:hanging="645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02051052">
    <w:abstractNumId w:val="0"/>
    <w:lvlOverride w:ilvl="0">
      <w:startOverride w:val="1"/>
    </w:lvlOverride>
  </w:num>
  <w:num w:numId="2" w16cid:durableId="2016495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H4WGquFm91TP2+hNMIpIWJwfPB+TiaMuMAHLBRVQn+naJ5MvRSShurZbZ+WqidCZnYYa24ToEbC1/+Us9FqOQQ==" w:salt="Ye+gOWCo0hGPLxIqpEx0H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C8"/>
    <w:rsid w:val="00000FAC"/>
    <w:rsid w:val="00003D30"/>
    <w:rsid w:val="00006D51"/>
    <w:rsid w:val="00013B01"/>
    <w:rsid w:val="00031F83"/>
    <w:rsid w:val="00035014"/>
    <w:rsid w:val="00040231"/>
    <w:rsid w:val="00043501"/>
    <w:rsid w:val="00044330"/>
    <w:rsid w:val="00055A8D"/>
    <w:rsid w:val="00072698"/>
    <w:rsid w:val="000836EB"/>
    <w:rsid w:val="00092345"/>
    <w:rsid w:val="0009494D"/>
    <w:rsid w:val="000A65C5"/>
    <w:rsid w:val="000F618E"/>
    <w:rsid w:val="00102BCC"/>
    <w:rsid w:val="00104E2F"/>
    <w:rsid w:val="00125D36"/>
    <w:rsid w:val="0013495A"/>
    <w:rsid w:val="001373FF"/>
    <w:rsid w:val="00167492"/>
    <w:rsid w:val="0017216E"/>
    <w:rsid w:val="00180729"/>
    <w:rsid w:val="001A431B"/>
    <w:rsid w:val="001B1644"/>
    <w:rsid w:val="001D5FCE"/>
    <w:rsid w:val="002140C8"/>
    <w:rsid w:val="00215FA0"/>
    <w:rsid w:val="0021756A"/>
    <w:rsid w:val="00223EAE"/>
    <w:rsid w:val="002809E3"/>
    <w:rsid w:val="002A44B4"/>
    <w:rsid w:val="002C5E53"/>
    <w:rsid w:val="002E00AA"/>
    <w:rsid w:val="002F4DA0"/>
    <w:rsid w:val="0030332C"/>
    <w:rsid w:val="00314BD6"/>
    <w:rsid w:val="00315D3D"/>
    <w:rsid w:val="003202C2"/>
    <w:rsid w:val="00325E3C"/>
    <w:rsid w:val="003302CB"/>
    <w:rsid w:val="003531F7"/>
    <w:rsid w:val="0036353E"/>
    <w:rsid w:val="00367FBA"/>
    <w:rsid w:val="003839A9"/>
    <w:rsid w:val="00384BC4"/>
    <w:rsid w:val="003855EF"/>
    <w:rsid w:val="00395136"/>
    <w:rsid w:val="0039518C"/>
    <w:rsid w:val="003A2981"/>
    <w:rsid w:val="003B0187"/>
    <w:rsid w:val="003D65A7"/>
    <w:rsid w:val="003E0122"/>
    <w:rsid w:val="003E0ABF"/>
    <w:rsid w:val="003E2AB5"/>
    <w:rsid w:val="003E78D8"/>
    <w:rsid w:val="004009C1"/>
    <w:rsid w:val="00433C19"/>
    <w:rsid w:val="00445002"/>
    <w:rsid w:val="00466BF1"/>
    <w:rsid w:val="0047277A"/>
    <w:rsid w:val="004968B8"/>
    <w:rsid w:val="004A7ACC"/>
    <w:rsid w:val="004B7245"/>
    <w:rsid w:val="004B79A6"/>
    <w:rsid w:val="004C663C"/>
    <w:rsid w:val="004D4F44"/>
    <w:rsid w:val="004D5B56"/>
    <w:rsid w:val="004E09AB"/>
    <w:rsid w:val="005075B7"/>
    <w:rsid w:val="00516C4E"/>
    <w:rsid w:val="0053196B"/>
    <w:rsid w:val="00542410"/>
    <w:rsid w:val="00542B19"/>
    <w:rsid w:val="005518AE"/>
    <w:rsid w:val="00553799"/>
    <w:rsid w:val="005538B9"/>
    <w:rsid w:val="00554F2C"/>
    <w:rsid w:val="00560C19"/>
    <w:rsid w:val="00590AA2"/>
    <w:rsid w:val="00590CFE"/>
    <w:rsid w:val="0059591D"/>
    <w:rsid w:val="005A59AF"/>
    <w:rsid w:val="005E02AB"/>
    <w:rsid w:val="006017B2"/>
    <w:rsid w:val="0064269D"/>
    <w:rsid w:val="00646236"/>
    <w:rsid w:val="006623D8"/>
    <w:rsid w:val="00674FF3"/>
    <w:rsid w:val="00687D44"/>
    <w:rsid w:val="006A42A2"/>
    <w:rsid w:val="006A5786"/>
    <w:rsid w:val="006A6909"/>
    <w:rsid w:val="006C7FEF"/>
    <w:rsid w:val="006D2C4A"/>
    <w:rsid w:val="006E3E9D"/>
    <w:rsid w:val="00724C6B"/>
    <w:rsid w:val="00742DD7"/>
    <w:rsid w:val="0076440E"/>
    <w:rsid w:val="0078109A"/>
    <w:rsid w:val="00790C58"/>
    <w:rsid w:val="00791277"/>
    <w:rsid w:val="007A6D0A"/>
    <w:rsid w:val="007C2572"/>
    <w:rsid w:val="007D07DE"/>
    <w:rsid w:val="007E1886"/>
    <w:rsid w:val="008002F6"/>
    <w:rsid w:val="008177A7"/>
    <w:rsid w:val="0082669B"/>
    <w:rsid w:val="0083580D"/>
    <w:rsid w:val="00843B2D"/>
    <w:rsid w:val="0084461A"/>
    <w:rsid w:val="00844F01"/>
    <w:rsid w:val="008545B7"/>
    <w:rsid w:val="00865BB9"/>
    <w:rsid w:val="0087322B"/>
    <w:rsid w:val="0087751A"/>
    <w:rsid w:val="008776F7"/>
    <w:rsid w:val="00886DED"/>
    <w:rsid w:val="0089575A"/>
    <w:rsid w:val="008E31D3"/>
    <w:rsid w:val="008F31C8"/>
    <w:rsid w:val="0092731D"/>
    <w:rsid w:val="00940E23"/>
    <w:rsid w:val="00980952"/>
    <w:rsid w:val="0098251D"/>
    <w:rsid w:val="009B3C19"/>
    <w:rsid w:val="009C6832"/>
    <w:rsid w:val="009D3812"/>
    <w:rsid w:val="00A062DF"/>
    <w:rsid w:val="00A30113"/>
    <w:rsid w:val="00A30D84"/>
    <w:rsid w:val="00A333D4"/>
    <w:rsid w:val="00A437E3"/>
    <w:rsid w:val="00A54461"/>
    <w:rsid w:val="00A56010"/>
    <w:rsid w:val="00A6058F"/>
    <w:rsid w:val="00A643C6"/>
    <w:rsid w:val="00A81028"/>
    <w:rsid w:val="00A83DF3"/>
    <w:rsid w:val="00A91AC0"/>
    <w:rsid w:val="00A924B0"/>
    <w:rsid w:val="00A95D02"/>
    <w:rsid w:val="00A97250"/>
    <w:rsid w:val="00AC03B1"/>
    <w:rsid w:val="00AE5C73"/>
    <w:rsid w:val="00B17C63"/>
    <w:rsid w:val="00B2488D"/>
    <w:rsid w:val="00B34E0E"/>
    <w:rsid w:val="00B41E43"/>
    <w:rsid w:val="00B42649"/>
    <w:rsid w:val="00B6093D"/>
    <w:rsid w:val="00B62C31"/>
    <w:rsid w:val="00B70935"/>
    <w:rsid w:val="00B7307E"/>
    <w:rsid w:val="00B74E7F"/>
    <w:rsid w:val="00B97C3B"/>
    <w:rsid w:val="00BC672F"/>
    <w:rsid w:val="00BD2D1C"/>
    <w:rsid w:val="00C15D23"/>
    <w:rsid w:val="00C47751"/>
    <w:rsid w:val="00C55BD9"/>
    <w:rsid w:val="00C64A12"/>
    <w:rsid w:val="00C77D45"/>
    <w:rsid w:val="00C80698"/>
    <w:rsid w:val="00CB0889"/>
    <w:rsid w:val="00CB1A3B"/>
    <w:rsid w:val="00CB4724"/>
    <w:rsid w:val="00CC06B7"/>
    <w:rsid w:val="00CC10A7"/>
    <w:rsid w:val="00CE312C"/>
    <w:rsid w:val="00CF09A8"/>
    <w:rsid w:val="00CF3C77"/>
    <w:rsid w:val="00D015AD"/>
    <w:rsid w:val="00D14A79"/>
    <w:rsid w:val="00D26FFB"/>
    <w:rsid w:val="00D34D18"/>
    <w:rsid w:val="00D42EF8"/>
    <w:rsid w:val="00D5183D"/>
    <w:rsid w:val="00D53880"/>
    <w:rsid w:val="00D542B9"/>
    <w:rsid w:val="00D56709"/>
    <w:rsid w:val="00D7164F"/>
    <w:rsid w:val="00D74393"/>
    <w:rsid w:val="00D75F6C"/>
    <w:rsid w:val="00D90E71"/>
    <w:rsid w:val="00DF15D0"/>
    <w:rsid w:val="00DF18FC"/>
    <w:rsid w:val="00DF6147"/>
    <w:rsid w:val="00DF7996"/>
    <w:rsid w:val="00E1631F"/>
    <w:rsid w:val="00E37A3D"/>
    <w:rsid w:val="00E424FA"/>
    <w:rsid w:val="00E50BC2"/>
    <w:rsid w:val="00E734EF"/>
    <w:rsid w:val="00E92A22"/>
    <w:rsid w:val="00EA15CC"/>
    <w:rsid w:val="00EB28C2"/>
    <w:rsid w:val="00EC01BD"/>
    <w:rsid w:val="00ED4F41"/>
    <w:rsid w:val="00EF2B57"/>
    <w:rsid w:val="00EF45FD"/>
    <w:rsid w:val="00F07146"/>
    <w:rsid w:val="00F2199F"/>
    <w:rsid w:val="00F36D63"/>
    <w:rsid w:val="00F62F83"/>
    <w:rsid w:val="00F63C4B"/>
    <w:rsid w:val="00F644E9"/>
    <w:rsid w:val="00FC3F8A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3D5C5"/>
  <w15:chartTrackingRefBased/>
  <w15:docId w15:val="{5EFDEDD1-1173-4B5E-B082-1B616D4F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9D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C8"/>
  </w:style>
  <w:style w:type="paragraph" w:styleId="Footer">
    <w:name w:val="footer"/>
    <w:basedOn w:val="Normal"/>
    <w:link w:val="FooterChar"/>
    <w:uiPriority w:val="99"/>
    <w:unhideWhenUsed/>
    <w:rsid w:val="008F3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C8"/>
  </w:style>
  <w:style w:type="paragraph" w:styleId="BalloonText">
    <w:name w:val="Balloon Text"/>
    <w:basedOn w:val="Normal"/>
    <w:link w:val="BalloonTextChar"/>
    <w:uiPriority w:val="99"/>
    <w:semiHidden/>
    <w:unhideWhenUsed/>
    <w:rsid w:val="008F3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1C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F31C8"/>
    <w:rPr>
      <w:color w:val="0000FF"/>
      <w:u w:val="single"/>
    </w:rPr>
  </w:style>
  <w:style w:type="paragraph" w:styleId="EnvelopeAddress">
    <w:name w:val="envelope address"/>
    <w:basedOn w:val="Normal"/>
    <w:uiPriority w:val="99"/>
    <w:unhideWhenUsed/>
    <w:rsid w:val="00B42649"/>
    <w:pPr>
      <w:framePr w:w="7920" w:h="1980" w:hRule="exact" w:hSpace="180" w:wrap="auto" w:hAnchor="page" w:xAlign="center" w:yAlign="bottom"/>
      <w:ind w:left="2880"/>
      <w:jc w:val="left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B42649"/>
    <w:rPr>
      <w:rFonts w:ascii="Cambria" w:eastAsia="Times New Roman" w:hAnsi="Cambria"/>
      <w:sz w:val="20"/>
      <w:szCs w:val="20"/>
    </w:rPr>
  </w:style>
  <w:style w:type="table" w:styleId="TableGrid">
    <w:name w:val="Table Grid"/>
    <w:basedOn w:val="TableNormal"/>
    <w:uiPriority w:val="59"/>
    <w:rsid w:val="00CE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64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E114-DE5D-47FD-927C-7F1869F5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LAPCF Board Meeting February 5 2026 Agenda</vt:lpstr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LAPCF Board Meeting February 5 2026 Agenda</dc:title>
  <dc:subject/>
  <dc:creator>J Bridges</dc:creator>
  <cp:keywords>LAPCF Board Meeting February 5 2026 Agenda</cp:keywords>
  <cp:lastModifiedBy>Beth Brallier</cp:lastModifiedBy>
  <cp:revision>2</cp:revision>
  <cp:lastPrinted>2024-08-06T17:47:00Z</cp:lastPrinted>
  <dcterms:created xsi:type="dcterms:W3CDTF">2026-02-03T19:55:00Z</dcterms:created>
  <dcterms:modified xsi:type="dcterms:W3CDTF">2026-02-03T19:55:00Z</dcterms:modified>
</cp:coreProperties>
</file>