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FE" w:rsidRDefault="00EB57FE">
      <w:pPr>
        <w:pStyle w:val="BodyText"/>
        <w:rPr>
          <w:b w:val="0"/>
          <w:sz w:val="23"/>
        </w:rPr>
      </w:pPr>
    </w:p>
    <w:p w:rsidR="00EB57FE" w:rsidRDefault="005810FD">
      <w:pPr>
        <w:pStyle w:val="BodyText"/>
        <w:spacing w:before="88" w:line="366" w:lineRule="exact"/>
        <w:ind w:left="4128" w:right="4426"/>
        <w:jc w:val="center"/>
      </w:pPr>
      <w:r>
        <w:t>2023</w:t>
      </w:r>
      <w:r>
        <w:rPr>
          <w:spacing w:val="6"/>
        </w:rPr>
        <w:t xml:space="preserve"> </w:t>
      </w:r>
      <w:r>
        <w:t>PST</w:t>
      </w:r>
      <w:r>
        <w:rPr>
          <w:spacing w:val="6"/>
        </w:rPr>
        <w:t xml:space="preserve"> </w:t>
      </w:r>
      <w:r>
        <w:t>Schedule</w:t>
      </w:r>
    </w:p>
    <w:p w:rsidR="00EB57FE" w:rsidRDefault="005810FD">
      <w:pPr>
        <w:pStyle w:val="BodyText"/>
        <w:spacing w:after="3" w:line="366" w:lineRule="exact"/>
        <w:ind w:left="3352"/>
      </w:pPr>
      <w:r>
        <w:t>IT</w:t>
      </w:r>
      <w:r>
        <w:rPr>
          <w:spacing w:val="-3"/>
        </w:rPr>
        <w:t xml:space="preserve"> </w:t>
      </w:r>
      <w:r>
        <w:t>Consulting</w:t>
      </w:r>
      <w:r>
        <w:rPr>
          <w:spacing w:val="-2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Contracts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2881"/>
        <w:gridCol w:w="2795"/>
        <w:gridCol w:w="2608"/>
      </w:tblGrid>
      <w:tr w:rsidR="00EB57FE">
        <w:trPr>
          <w:trHeight w:val="738"/>
        </w:trPr>
        <w:tc>
          <w:tcPr>
            <w:tcW w:w="2699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383" w:right="3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January</w:t>
            </w:r>
            <w:r>
              <w:rPr>
                <w:b/>
                <w:spacing w:val="1"/>
                <w:sz w:val="32"/>
              </w:rPr>
              <w:t xml:space="preserve"> </w:t>
            </w:r>
            <w:r w:rsidR="00BA7506">
              <w:rPr>
                <w:b/>
                <w:spacing w:val="1"/>
                <w:sz w:val="32"/>
              </w:rPr>
              <w:t>27</w:t>
            </w:r>
          </w:p>
        </w:tc>
        <w:tc>
          <w:tcPr>
            <w:tcW w:w="2881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FE4439">
            <w:pPr>
              <w:pStyle w:val="TableParagraph"/>
              <w:spacing w:after="240" w:line="351" w:lineRule="exact"/>
              <w:ind w:left="572" w:right="5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February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10</w:t>
            </w:r>
          </w:p>
        </w:tc>
        <w:tc>
          <w:tcPr>
            <w:tcW w:w="2795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FE4439">
            <w:pPr>
              <w:pStyle w:val="TableParagraph"/>
              <w:spacing w:after="240" w:line="351" w:lineRule="exact"/>
              <w:ind w:left="462" w:right="4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March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</w:p>
        </w:tc>
        <w:tc>
          <w:tcPr>
            <w:tcW w:w="2608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415" w:right="4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March</w:t>
            </w:r>
            <w:r>
              <w:rPr>
                <w:b/>
                <w:spacing w:val="78"/>
                <w:sz w:val="32"/>
              </w:rPr>
              <w:t xml:space="preserve"> </w:t>
            </w:r>
            <w:r w:rsidR="00BA7506">
              <w:rPr>
                <w:b/>
                <w:sz w:val="32"/>
              </w:rPr>
              <w:t>31</w:t>
            </w:r>
          </w:p>
        </w:tc>
      </w:tr>
      <w:tr w:rsidR="00EB57FE">
        <w:trPr>
          <w:trHeight w:val="734"/>
        </w:trPr>
        <w:tc>
          <w:tcPr>
            <w:tcW w:w="2699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384" w:right="3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April 1</w:t>
            </w:r>
          </w:p>
        </w:tc>
        <w:tc>
          <w:tcPr>
            <w:tcW w:w="2881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568" w:right="5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May 5</w:t>
            </w:r>
          </w:p>
        </w:tc>
        <w:tc>
          <w:tcPr>
            <w:tcW w:w="2795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457" w:right="4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May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  <w:r w:rsidR="00BA7506">
              <w:rPr>
                <w:b/>
                <w:sz w:val="32"/>
              </w:rPr>
              <w:t>6</w:t>
            </w:r>
          </w:p>
        </w:tc>
        <w:tc>
          <w:tcPr>
            <w:tcW w:w="2608" w:type="dxa"/>
          </w:tcPr>
          <w:p w:rsidR="00830108" w:rsidRDefault="00830108" w:rsidP="00830108">
            <w:pPr>
              <w:pStyle w:val="TableParagraph"/>
              <w:spacing w:line="351" w:lineRule="exact"/>
              <w:ind w:left="415" w:right="211" w:hanging="355"/>
              <w:jc w:val="center"/>
              <w:rPr>
                <w:b/>
              </w:rPr>
            </w:pPr>
          </w:p>
          <w:p w:rsidR="00830108" w:rsidRPr="00830108" w:rsidRDefault="00830108" w:rsidP="00830108">
            <w:pPr>
              <w:pStyle w:val="TableParagraph"/>
              <w:spacing w:line="351" w:lineRule="exact"/>
              <w:ind w:left="415" w:right="211" w:hanging="355"/>
              <w:jc w:val="center"/>
              <w:rPr>
                <w:b/>
              </w:rPr>
            </w:pPr>
            <w:r w:rsidRPr="00830108">
              <w:rPr>
                <w:b/>
              </w:rPr>
              <w:t xml:space="preserve">No meeting </w:t>
            </w:r>
            <w:r>
              <w:rPr>
                <w:b/>
              </w:rPr>
              <w:t>s</w:t>
            </w:r>
            <w:r w:rsidRPr="00830108">
              <w:rPr>
                <w:b/>
              </w:rPr>
              <w:t>cheduled</w:t>
            </w:r>
          </w:p>
          <w:p w:rsidR="00EB57FE" w:rsidRPr="00830108" w:rsidRDefault="00830108" w:rsidP="00830108">
            <w:pPr>
              <w:pStyle w:val="TableParagraph"/>
              <w:spacing w:line="351" w:lineRule="exact"/>
              <w:ind w:left="415" w:right="409"/>
              <w:jc w:val="center"/>
              <w:rPr>
                <w:b/>
                <w:sz w:val="24"/>
                <w:szCs w:val="24"/>
              </w:rPr>
            </w:pPr>
            <w:r w:rsidRPr="00830108">
              <w:rPr>
                <w:b/>
              </w:rPr>
              <w:t>(Fiscal Year End)</w:t>
            </w:r>
          </w:p>
        </w:tc>
      </w:tr>
      <w:tr w:rsidR="00EB57FE">
        <w:trPr>
          <w:trHeight w:val="738"/>
        </w:trPr>
        <w:tc>
          <w:tcPr>
            <w:tcW w:w="2699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379" w:right="3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July</w:t>
            </w:r>
            <w:r>
              <w:rPr>
                <w:b/>
                <w:spacing w:val="-1"/>
                <w:sz w:val="32"/>
              </w:rPr>
              <w:t xml:space="preserve"> </w:t>
            </w:r>
            <w:r w:rsidR="00E051E4">
              <w:rPr>
                <w:b/>
                <w:sz w:val="32"/>
              </w:rPr>
              <w:t>1</w:t>
            </w:r>
            <w:r w:rsidR="00564BD3">
              <w:rPr>
                <w:b/>
                <w:sz w:val="32"/>
              </w:rPr>
              <w:t>4</w:t>
            </w:r>
          </w:p>
        </w:tc>
        <w:tc>
          <w:tcPr>
            <w:tcW w:w="2881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E051E4" w:rsidP="00FE4439">
            <w:pPr>
              <w:pStyle w:val="TableParagraph"/>
              <w:spacing w:after="240" w:line="351" w:lineRule="exact"/>
              <w:ind w:left="569" w:right="5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August 4</w:t>
            </w:r>
          </w:p>
        </w:tc>
        <w:tc>
          <w:tcPr>
            <w:tcW w:w="2795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FE4439">
            <w:pPr>
              <w:pStyle w:val="TableParagraph"/>
              <w:spacing w:after="240" w:line="351" w:lineRule="exact"/>
              <w:ind w:left="460" w:right="4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August</w:t>
            </w:r>
            <w:r>
              <w:rPr>
                <w:b/>
                <w:spacing w:val="1"/>
                <w:sz w:val="32"/>
              </w:rPr>
              <w:t xml:space="preserve"> </w:t>
            </w:r>
            <w:r w:rsidR="00E051E4">
              <w:rPr>
                <w:b/>
                <w:sz w:val="32"/>
              </w:rPr>
              <w:t>25</w:t>
            </w:r>
          </w:p>
        </w:tc>
        <w:tc>
          <w:tcPr>
            <w:tcW w:w="2608" w:type="dxa"/>
          </w:tcPr>
          <w:p w:rsidR="00EB57FE" w:rsidRDefault="00EB57FE" w:rsidP="00FE4439">
            <w:pPr>
              <w:pStyle w:val="TableParagraph"/>
              <w:spacing w:after="240"/>
              <w:rPr>
                <w:b/>
                <w:sz w:val="32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right="4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September</w:t>
            </w:r>
            <w:r>
              <w:rPr>
                <w:b/>
                <w:spacing w:val="5"/>
                <w:sz w:val="32"/>
              </w:rPr>
              <w:t xml:space="preserve"> </w:t>
            </w:r>
            <w:r w:rsidR="00BA7506">
              <w:rPr>
                <w:b/>
                <w:sz w:val="32"/>
              </w:rPr>
              <w:t>22</w:t>
            </w:r>
          </w:p>
        </w:tc>
      </w:tr>
      <w:tr w:rsidR="00EB57FE">
        <w:trPr>
          <w:trHeight w:val="734"/>
        </w:trPr>
        <w:tc>
          <w:tcPr>
            <w:tcW w:w="2699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E051E4" w:rsidP="00BA7506">
            <w:pPr>
              <w:pStyle w:val="TableParagraph"/>
              <w:spacing w:after="240" w:line="351" w:lineRule="exact"/>
              <w:ind w:left="390" w:right="3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Octo</w:t>
            </w:r>
            <w:r w:rsidR="005810FD">
              <w:rPr>
                <w:b/>
                <w:sz w:val="32"/>
              </w:rPr>
              <w:t>ber</w:t>
            </w:r>
            <w:r w:rsidR="005810FD">
              <w:rPr>
                <w:b/>
                <w:spacing w:val="5"/>
                <w:sz w:val="32"/>
              </w:rPr>
              <w:t xml:space="preserve"> </w:t>
            </w:r>
            <w:r w:rsidR="00BA7506">
              <w:rPr>
                <w:b/>
                <w:spacing w:val="5"/>
                <w:sz w:val="32"/>
              </w:rPr>
              <w:t>13</w:t>
            </w:r>
          </w:p>
        </w:tc>
        <w:tc>
          <w:tcPr>
            <w:tcW w:w="2881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5810FD" w:rsidP="00FE4439">
            <w:pPr>
              <w:pStyle w:val="TableParagraph"/>
              <w:spacing w:after="240" w:line="351" w:lineRule="exact"/>
              <w:ind w:left="572" w:right="55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October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2</w:t>
            </w:r>
            <w:r w:rsidR="00E051E4">
              <w:rPr>
                <w:b/>
                <w:sz w:val="32"/>
              </w:rPr>
              <w:t>7</w:t>
            </w:r>
          </w:p>
        </w:tc>
        <w:tc>
          <w:tcPr>
            <w:tcW w:w="2795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5810FD" w:rsidP="00BA7506">
            <w:pPr>
              <w:pStyle w:val="TableParagraph"/>
              <w:spacing w:after="240" w:line="351" w:lineRule="exact"/>
              <w:ind w:left="466" w:right="45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November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z w:val="32"/>
              </w:rPr>
              <w:t>1</w:t>
            </w:r>
            <w:r w:rsidR="00BA7506">
              <w:rPr>
                <w:b/>
                <w:sz w:val="32"/>
              </w:rPr>
              <w:t>6</w:t>
            </w:r>
          </w:p>
        </w:tc>
        <w:tc>
          <w:tcPr>
            <w:tcW w:w="2608" w:type="dxa"/>
          </w:tcPr>
          <w:p w:rsidR="00EB57FE" w:rsidRDefault="00EB57FE" w:rsidP="00FE4439">
            <w:pPr>
              <w:pStyle w:val="TableParagraph"/>
              <w:spacing w:before="7" w:after="240"/>
              <w:rPr>
                <w:b/>
                <w:sz w:val="31"/>
              </w:rPr>
            </w:pPr>
          </w:p>
          <w:p w:rsidR="00EB57FE" w:rsidRDefault="005810FD" w:rsidP="00FE4439">
            <w:pPr>
              <w:pStyle w:val="TableParagraph"/>
              <w:spacing w:after="240" w:line="351" w:lineRule="exact"/>
              <w:ind w:left="426" w:right="4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December</w:t>
            </w:r>
            <w:r>
              <w:rPr>
                <w:b/>
                <w:spacing w:val="7"/>
                <w:sz w:val="32"/>
              </w:rPr>
              <w:t xml:space="preserve"> </w:t>
            </w:r>
            <w:r w:rsidR="00E051E4">
              <w:rPr>
                <w:b/>
                <w:sz w:val="32"/>
              </w:rPr>
              <w:t>8</w:t>
            </w:r>
          </w:p>
        </w:tc>
      </w:tr>
    </w:tbl>
    <w:p w:rsidR="00EB57FE" w:rsidRDefault="00EB57FE">
      <w:pPr>
        <w:pStyle w:val="BodyText"/>
        <w:rPr>
          <w:sz w:val="36"/>
        </w:rPr>
      </w:pPr>
    </w:p>
    <w:p w:rsidR="00EB57FE" w:rsidRDefault="005810FD">
      <w:pPr>
        <w:pStyle w:val="BodyText"/>
        <w:spacing w:before="321"/>
        <w:ind w:left="3482"/>
      </w:pPr>
      <w:r>
        <w:t>Dates</w:t>
      </w:r>
      <w:r>
        <w:rPr>
          <w:spacing w:val="-6"/>
        </w:rPr>
        <w:t xml:space="preserve"> </w:t>
      </w:r>
      <w:r>
        <w:t>are Subject</w:t>
      </w:r>
      <w:r>
        <w:rPr>
          <w:spacing w:val="-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Change</w:t>
      </w:r>
    </w:p>
    <w:sectPr w:rsidR="00EB57FE">
      <w:type w:val="continuous"/>
      <w:pgSz w:w="12240" w:h="15840"/>
      <w:pgMar w:top="1500" w:right="3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FE"/>
    <w:rsid w:val="00564BD3"/>
    <w:rsid w:val="005810FD"/>
    <w:rsid w:val="00830108"/>
    <w:rsid w:val="00B52C81"/>
    <w:rsid w:val="00BA7506"/>
    <w:rsid w:val="00DD16D6"/>
    <w:rsid w:val="00E051E4"/>
    <w:rsid w:val="00EB57FE"/>
    <w:rsid w:val="00F053A0"/>
    <w:rsid w:val="00F61E67"/>
    <w:rsid w:val="00FE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4179"/>
  <w15:docId w15:val="{4351BBDF-EFEC-47C7-AA57-2265EFF0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81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F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East</dc:creator>
  <cp:lastModifiedBy>Pamela Rice</cp:lastModifiedBy>
  <cp:revision>6</cp:revision>
  <dcterms:created xsi:type="dcterms:W3CDTF">2023-01-12T15:34:00Z</dcterms:created>
  <dcterms:modified xsi:type="dcterms:W3CDTF">2023-06-23T15:26:00Z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