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C6A74" w14:textId="77777777" w:rsidR="004406CA" w:rsidRPr="000E7FF2" w:rsidRDefault="004406CA" w:rsidP="004406CA">
      <w:r w:rsidRPr="000E7FF2">
        <w:rPr>
          <w:noProof/>
        </w:rPr>
        <w:drawing>
          <wp:inline distT="0" distB="0" distL="0" distR="0" wp14:anchorId="1F7C64A2" wp14:editId="73496B55">
            <wp:extent cx="5943600" cy="1115695"/>
            <wp:effectExtent l="0" t="0" r="0" b="8255"/>
            <wp:docPr id="1066089313" name="Picture 2" descr="State of Louisiana Header font with Louisiana State Seal in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089313" name="Picture 2" descr="State of Louisiana Header font with Louisiana State Seal in cente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CCD1E" w14:textId="77777777" w:rsidR="004406CA" w:rsidRPr="000E7FF2" w:rsidRDefault="004406CA" w:rsidP="004406CA">
      <w:pPr>
        <w:spacing w:after="0" w:line="240" w:lineRule="auto"/>
        <w:jc w:val="center"/>
        <w:rPr>
          <w:sz w:val="28"/>
          <w:szCs w:val="28"/>
        </w:rPr>
      </w:pPr>
      <w:r w:rsidRPr="000E7FF2">
        <w:rPr>
          <w:b/>
          <w:bCs/>
          <w:sz w:val="28"/>
          <w:szCs w:val="28"/>
        </w:rPr>
        <w:t>EXECUTIVE DEPARTMENT</w:t>
      </w:r>
    </w:p>
    <w:p w14:paraId="0885BDBC" w14:textId="77777777" w:rsidR="004406CA" w:rsidRPr="000E7FF2" w:rsidRDefault="004406CA" w:rsidP="004406CA">
      <w:pPr>
        <w:spacing w:after="0" w:line="240" w:lineRule="auto"/>
        <w:jc w:val="center"/>
        <w:rPr>
          <w:sz w:val="28"/>
          <w:szCs w:val="28"/>
        </w:rPr>
      </w:pPr>
      <w:r w:rsidRPr="000E7FF2">
        <w:rPr>
          <w:b/>
          <w:bCs/>
          <w:sz w:val="28"/>
          <w:szCs w:val="28"/>
        </w:rPr>
        <w:t>OFFICE OF THE GOVERNOR</w:t>
      </w:r>
    </w:p>
    <w:p w14:paraId="0DCC93DE" w14:textId="455B5FE3" w:rsidR="004406CA" w:rsidRPr="000E7FF2" w:rsidRDefault="004406CA" w:rsidP="004406CA">
      <w:pPr>
        <w:spacing w:after="0" w:line="240" w:lineRule="auto"/>
        <w:jc w:val="center"/>
        <w:rPr>
          <w:sz w:val="28"/>
          <w:szCs w:val="28"/>
        </w:rPr>
      </w:pPr>
      <w:r w:rsidRPr="000E7FF2">
        <w:rPr>
          <w:b/>
          <w:bCs/>
          <w:sz w:val="28"/>
          <w:szCs w:val="28"/>
        </w:rPr>
        <w:t xml:space="preserve">EXECUTIVE </w:t>
      </w:r>
      <w:proofErr w:type="gramStart"/>
      <w:r w:rsidRPr="000E7FF2">
        <w:rPr>
          <w:b/>
          <w:bCs/>
          <w:sz w:val="28"/>
          <w:szCs w:val="28"/>
        </w:rPr>
        <w:t>ORDER NUMBER</w:t>
      </w:r>
      <w:proofErr w:type="gramEnd"/>
      <w:r w:rsidRPr="000E7FF2">
        <w:rPr>
          <w:b/>
          <w:bCs/>
          <w:sz w:val="28"/>
          <w:szCs w:val="28"/>
        </w:rPr>
        <w:t xml:space="preserve"> JML </w:t>
      </w:r>
      <w:r w:rsidRPr="00BE7CE7">
        <w:rPr>
          <w:b/>
          <w:bCs/>
          <w:sz w:val="28"/>
          <w:szCs w:val="28"/>
        </w:rPr>
        <w:t>26-0</w:t>
      </w:r>
      <w:r w:rsidR="00BE7CE7" w:rsidRPr="00BE7CE7">
        <w:rPr>
          <w:b/>
          <w:bCs/>
          <w:sz w:val="28"/>
          <w:szCs w:val="28"/>
        </w:rPr>
        <w:t>74</w:t>
      </w:r>
    </w:p>
    <w:p w14:paraId="7C515275" w14:textId="77777777" w:rsidR="004406CA" w:rsidRPr="000E7FF2" w:rsidRDefault="004406CA" w:rsidP="004406CA">
      <w:r w:rsidRPr="000E7FF2">
        <w:rPr>
          <w:b/>
          <w:bCs/>
        </w:rPr>
        <w:t>_____________________________________________________________________________</w:t>
      </w:r>
      <w:r w:rsidRPr="000E7FF2">
        <w:t> </w:t>
      </w:r>
    </w:p>
    <w:p w14:paraId="56D55627" w14:textId="77777777" w:rsidR="004406CA" w:rsidRPr="000E7FF2" w:rsidRDefault="004406CA" w:rsidP="004406CA">
      <w:pPr>
        <w:spacing w:after="0"/>
        <w:jc w:val="center"/>
        <w:rPr>
          <w:sz w:val="32"/>
          <w:szCs w:val="32"/>
        </w:rPr>
      </w:pPr>
      <w:r w:rsidRPr="000E7FF2">
        <w:rPr>
          <w:b/>
          <w:bCs/>
          <w:i/>
          <w:iCs/>
          <w:sz w:val="32"/>
          <w:szCs w:val="32"/>
        </w:rPr>
        <w:t>FLAGS AT HALF-STAFF</w:t>
      </w:r>
    </w:p>
    <w:p w14:paraId="54418F57" w14:textId="77777777" w:rsidR="00B82EBF" w:rsidRDefault="00B82EBF" w:rsidP="004406CA">
      <w:pPr>
        <w:spacing w:after="0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FORMER STATE REPRESENTATIVE</w:t>
      </w:r>
    </w:p>
    <w:p w14:paraId="5156F58D" w14:textId="57E3ABC5" w:rsidR="004406CA" w:rsidRPr="000E7FF2" w:rsidRDefault="00B82EBF" w:rsidP="004406CA">
      <w:pPr>
        <w:spacing w:after="0"/>
        <w:jc w:val="center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MICKEY JAMES GUILLORY</w:t>
      </w:r>
    </w:p>
    <w:p w14:paraId="101704D5" w14:textId="77777777" w:rsidR="004406CA" w:rsidRDefault="004406CA" w:rsidP="004406CA">
      <w:pPr>
        <w:spacing w:after="0"/>
      </w:pPr>
      <w:r w:rsidRPr="000E7FF2">
        <w:rPr>
          <w:b/>
          <w:bCs/>
        </w:rPr>
        <w:t>______________________________________________________________________________</w:t>
      </w:r>
    </w:p>
    <w:p w14:paraId="5E21145A" w14:textId="77777777" w:rsidR="004406CA" w:rsidRPr="000E7FF2" w:rsidRDefault="004406CA" w:rsidP="004406CA">
      <w:pPr>
        <w:spacing w:after="0"/>
      </w:pPr>
    </w:p>
    <w:p w14:paraId="3616AAA5" w14:textId="7E9E0EDD" w:rsidR="004406CA" w:rsidRPr="00B82EBF" w:rsidRDefault="004406CA" w:rsidP="004406CA">
      <w:pPr>
        <w:spacing w:after="0" w:line="480" w:lineRule="auto"/>
        <w:ind w:firstLine="720"/>
        <w:jc w:val="both"/>
      </w:pPr>
      <w:r w:rsidRPr="000E7FF2">
        <w:rPr>
          <w:b/>
          <w:bCs/>
        </w:rPr>
        <w:t xml:space="preserve">WHEREAS, </w:t>
      </w:r>
      <w:r w:rsidR="00B82EBF">
        <w:t xml:space="preserve">former State Representative Mickey James Guillory passed away on August 3, </w:t>
      </w:r>
      <w:proofErr w:type="gramStart"/>
      <w:r w:rsidR="00B82EBF">
        <w:t>2026</w:t>
      </w:r>
      <w:proofErr w:type="gramEnd"/>
      <w:r w:rsidR="00B82EBF">
        <w:t xml:space="preserve"> after a lifetime of public service;</w:t>
      </w:r>
    </w:p>
    <w:p w14:paraId="1E9D4FA4" w14:textId="4A1CEB40" w:rsidR="004406CA" w:rsidRDefault="004406CA" w:rsidP="004406CA">
      <w:pPr>
        <w:spacing w:after="0" w:line="480" w:lineRule="auto"/>
        <w:ind w:firstLine="720"/>
        <w:jc w:val="both"/>
      </w:pPr>
      <w:proofErr w:type="gramStart"/>
      <w:r w:rsidRPr="000E7FF2">
        <w:rPr>
          <w:b/>
          <w:bCs/>
        </w:rPr>
        <w:t>WHEREAS,</w:t>
      </w:r>
      <w:proofErr w:type="gramEnd"/>
      <w:r w:rsidRPr="000E7FF2">
        <w:rPr>
          <w:b/>
          <w:bCs/>
        </w:rPr>
        <w:t xml:space="preserve"> </w:t>
      </w:r>
      <w:r w:rsidR="00B82EBF" w:rsidRPr="00B82EBF">
        <w:t>he was born to Winnie and Priscilla Saucier Guillory on February 29, 1940;</w:t>
      </w:r>
    </w:p>
    <w:p w14:paraId="4A2AF791" w14:textId="1DF4BAE7" w:rsidR="00B82EBF" w:rsidRPr="00B82EBF" w:rsidRDefault="00B82EBF" w:rsidP="004406CA">
      <w:pPr>
        <w:spacing w:after="0" w:line="480" w:lineRule="auto"/>
        <w:ind w:firstLine="720"/>
        <w:jc w:val="both"/>
      </w:pPr>
      <w:proofErr w:type="gramStart"/>
      <w:r w:rsidRPr="00B82EBF">
        <w:rPr>
          <w:b/>
          <w:bCs/>
        </w:rPr>
        <w:t>WHEREAS,</w:t>
      </w:r>
      <w:proofErr w:type="gramEnd"/>
      <w:r>
        <w:t xml:space="preserve"> he attended Louisiana State University, LSUE, and graduated from the Louisiana Police Academy;</w:t>
      </w:r>
    </w:p>
    <w:p w14:paraId="1DE89AD6" w14:textId="13C97CC5" w:rsidR="004406CA" w:rsidRDefault="19DD2C9A" w:rsidP="004406CA">
      <w:pPr>
        <w:spacing w:after="0" w:line="480" w:lineRule="auto"/>
        <w:ind w:firstLine="720"/>
        <w:jc w:val="both"/>
      </w:pPr>
      <w:proofErr w:type="gramStart"/>
      <w:r w:rsidRPr="46FE6079">
        <w:rPr>
          <w:b/>
          <w:bCs/>
        </w:rPr>
        <w:t>WHEREAS</w:t>
      </w:r>
      <w:r>
        <w:t>,</w:t>
      </w:r>
      <w:proofErr w:type="gramEnd"/>
      <w:r>
        <w:t xml:space="preserve"> </w:t>
      </w:r>
      <w:r w:rsidR="541350BD">
        <w:t>he served his community and the state as a law enforcement officer,</w:t>
      </w:r>
      <w:r w:rsidR="3CC2EA7F">
        <w:t xml:space="preserve"> </w:t>
      </w:r>
      <w:r w:rsidR="08B3E8B4">
        <w:t>both</w:t>
      </w:r>
      <w:r w:rsidR="3CC2EA7F">
        <w:t xml:space="preserve"> as Eunice City Marshal and a</w:t>
      </w:r>
      <w:r w:rsidR="43BB21D5">
        <w:t>s a</w:t>
      </w:r>
      <w:r w:rsidR="3CC2EA7F">
        <w:t xml:space="preserve"> Louisiana State Trooper</w:t>
      </w:r>
      <w:r w:rsidR="28BFDD42">
        <w:t>;</w:t>
      </w:r>
    </w:p>
    <w:p w14:paraId="1404F5F0" w14:textId="10D98F44" w:rsidR="004406CA" w:rsidRDefault="28BFDD42" w:rsidP="004406CA">
      <w:pPr>
        <w:spacing w:after="0" w:line="480" w:lineRule="auto"/>
        <w:ind w:firstLine="720"/>
        <w:jc w:val="both"/>
      </w:pPr>
      <w:proofErr w:type="gramStart"/>
      <w:r w:rsidRPr="46FE6079">
        <w:rPr>
          <w:b/>
          <w:bCs/>
        </w:rPr>
        <w:t>WHEREAS</w:t>
      </w:r>
      <w:r>
        <w:t>,</w:t>
      </w:r>
      <w:proofErr w:type="gramEnd"/>
      <w:r w:rsidR="3CC2EA7F">
        <w:t xml:space="preserve"> his life exemplified the courage and commitment of those who stand on the Thin Blue Line, a symbol of the brave men and women who dedicate their lives to protecting our communities;</w:t>
      </w:r>
    </w:p>
    <w:p w14:paraId="1D5BA3E0" w14:textId="59C1B150" w:rsidR="004406CA" w:rsidRPr="006D1B62" w:rsidRDefault="004406CA" w:rsidP="004406CA">
      <w:pPr>
        <w:spacing w:after="0" w:line="480" w:lineRule="auto"/>
        <w:ind w:firstLine="720"/>
        <w:jc w:val="both"/>
      </w:pPr>
      <w:proofErr w:type="gramStart"/>
      <w:r>
        <w:rPr>
          <w:b/>
          <w:bCs/>
        </w:rPr>
        <w:t>WHEREAS</w:t>
      </w:r>
      <w:r w:rsidRPr="00A24BEA">
        <w:rPr>
          <w:b/>
        </w:rPr>
        <w:t>,</w:t>
      </w:r>
      <w:proofErr w:type="gramEnd"/>
      <w:r>
        <w:t xml:space="preserve"> </w:t>
      </w:r>
      <w:r w:rsidR="00B82EBF">
        <w:t xml:space="preserve">he inspired many young adults through </w:t>
      </w:r>
      <w:r w:rsidR="00C5386C">
        <w:t>h</w:t>
      </w:r>
      <w:r w:rsidR="00B82EBF">
        <w:t>is work with the Junior Deputy Program;</w:t>
      </w:r>
    </w:p>
    <w:p w14:paraId="5FAA77E1" w14:textId="2358AEFE" w:rsidR="004406CA" w:rsidRDefault="004406CA" w:rsidP="004406CA">
      <w:pPr>
        <w:spacing w:after="0" w:line="480" w:lineRule="auto"/>
        <w:ind w:firstLine="720"/>
        <w:jc w:val="both"/>
      </w:pPr>
      <w:r w:rsidRPr="3A669AAC">
        <w:rPr>
          <w:b/>
          <w:bCs/>
        </w:rPr>
        <w:t xml:space="preserve">WHEREAS, </w:t>
      </w:r>
      <w:r w:rsidR="00B82EBF">
        <w:t>he continued his legacy of public service by serving as a member of the Louisiana House of Representatives</w:t>
      </w:r>
      <w:r w:rsidR="303667BD">
        <w:t xml:space="preserve"> for District 41</w:t>
      </w:r>
      <w:r w:rsidR="00B82EBF">
        <w:t xml:space="preserve">, </w:t>
      </w:r>
      <w:r w:rsidR="38D44A8E">
        <w:t>representing</w:t>
      </w:r>
      <w:r w:rsidR="00B82EBF">
        <w:t xml:space="preserve"> Acadia, Evangeline, and St. Landry Parishes;</w:t>
      </w:r>
    </w:p>
    <w:p w14:paraId="29C5D2B9" w14:textId="0059275A" w:rsidR="004406CA" w:rsidRDefault="19DD2C9A" w:rsidP="004406CA">
      <w:pPr>
        <w:spacing w:after="0" w:line="480" w:lineRule="auto"/>
        <w:ind w:firstLine="720"/>
        <w:jc w:val="both"/>
      </w:pPr>
      <w:r w:rsidRPr="46FE6079">
        <w:rPr>
          <w:b/>
          <w:bCs/>
        </w:rPr>
        <w:t>WHEREAS</w:t>
      </w:r>
      <w:r w:rsidRPr="006E1946">
        <w:rPr>
          <w:b/>
          <w:bCs/>
        </w:rPr>
        <w:t>,</w:t>
      </w:r>
      <w:r>
        <w:t xml:space="preserve"> </w:t>
      </w:r>
      <w:r w:rsidR="3CC2EA7F">
        <w:t xml:space="preserve">while in the Legislature, he </w:t>
      </w:r>
      <w:r w:rsidR="6FBCD88B">
        <w:t xml:space="preserve">proudly </w:t>
      </w:r>
      <w:r w:rsidR="3CC2EA7F">
        <w:t>served on the House Ways and Means Committee</w:t>
      </w:r>
      <w:r w:rsidR="2BA8156E">
        <w:t>;</w:t>
      </w:r>
    </w:p>
    <w:p w14:paraId="631AC512" w14:textId="1428CD3F" w:rsidR="2BA8156E" w:rsidRDefault="2BA8156E" w:rsidP="46FE6079">
      <w:pPr>
        <w:spacing w:after="0" w:line="480" w:lineRule="auto"/>
        <w:ind w:firstLine="720"/>
        <w:jc w:val="both"/>
      </w:pPr>
      <w:proofErr w:type="gramStart"/>
      <w:r w:rsidRPr="46FE6079">
        <w:rPr>
          <w:b/>
          <w:bCs/>
        </w:rPr>
        <w:t>WHEREAS</w:t>
      </w:r>
      <w:r w:rsidRPr="006E1946">
        <w:rPr>
          <w:b/>
          <w:bCs/>
        </w:rPr>
        <w:t>,</w:t>
      </w:r>
      <w:proofErr w:type="gramEnd"/>
      <w:r>
        <w:t xml:space="preserve"> he used his time in the Legislature to passionately advocate for LSUE</w:t>
      </w:r>
      <w:r w:rsidR="15F83A73">
        <w:t xml:space="preserve">, one example of which </w:t>
      </w:r>
      <w:r w:rsidR="332FF2AC">
        <w:t>was</w:t>
      </w:r>
      <w:r w:rsidR="15F83A73">
        <w:t xml:space="preserve"> his work to</w:t>
      </w:r>
      <w:r w:rsidR="2C5028E7">
        <w:t xml:space="preserve"> secure funding for </w:t>
      </w:r>
      <w:r w:rsidR="7857932C">
        <w:t>LSUE’s</w:t>
      </w:r>
      <w:r w:rsidR="2C5028E7">
        <w:t xml:space="preserve"> Classroom Community Education Building;</w:t>
      </w:r>
    </w:p>
    <w:p w14:paraId="4435F921" w14:textId="77777777" w:rsidR="00445512" w:rsidRDefault="00445512" w:rsidP="004406CA">
      <w:pPr>
        <w:spacing w:after="0" w:line="480" w:lineRule="auto"/>
        <w:ind w:firstLine="720"/>
        <w:jc w:val="both"/>
      </w:pPr>
      <w:r w:rsidRPr="00C5386C">
        <w:rPr>
          <w:b/>
          <w:bCs/>
        </w:rPr>
        <w:t>WHEREAS,</w:t>
      </w:r>
      <w:r>
        <w:t xml:space="preserve"> aside from his public service, he was known for his love of music, horses, cooking, and reading;</w:t>
      </w:r>
    </w:p>
    <w:p w14:paraId="348B1DD3" w14:textId="0AB841D1" w:rsidR="00445512" w:rsidRPr="00FB4A44" w:rsidRDefault="00445512" w:rsidP="004406CA">
      <w:pPr>
        <w:spacing w:after="0" w:line="480" w:lineRule="auto"/>
        <w:ind w:firstLine="720"/>
        <w:jc w:val="both"/>
      </w:pPr>
      <w:proofErr w:type="gramStart"/>
      <w:r w:rsidRPr="00C5386C">
        <w:rPr>
          <w:b/>
          <w:bCs/>
        </w:rPr>
        <w:lastRenderedPageBreak/>
        <w:t>WHEREAS,</w:t>
      </w:r>
      <w:proofErr w:type="gramEnd"/>
      <w:r w:rsidRPr="00C5386C">
        <w:rPr>
          <w:b/>
          <w:bCs/>
        </w:rPr>
        <w:t xml:space="preserve"> </w:t>
      </w:r>
      <w:r>
        <w:t xml:space="preserve">he was a beloved husband, father, grandfather, </w:t>
      </w:r>
      <w:r w:rsidR="00C5386C">
        <w:t>and great-grandfather;</w:t>
      </w:r>
      <w:r>
        <w:t xml:space="preserve"> </w:t>
      </w:r>
    </w:p>
    <w:p w14:paraId="2531D0D6" w14:textId="16355934" w:rsidR="004406CA" w:rsidRDefault="004406CA" w:rsidP="004406CA">
      <w:pPr>
        <w:spacing w:after="0" w:line="480" w:lineRule="auto"/>
        <w:ind w:firstLine="720"/>
        <w:jc w:val="both"/>
      </w:pPr>
      <w:r w:rsidRPr="5F8B4332">
        <w:rPr>
          <w:b/>
          <w:bCs/>
        </w:rPr>
        <w:t>WHEREAS,</w:t>
      </w:r>
      <w:r>
        <w:t xml:space="preserve"> </w:t>
      </w:r>
      <w:r w:rsidR="00445512">
        <w:t xml:space="preserve">he </w:t>
      </w:r>
      <w:r w:rsidR="00445512" w:rsidRPr="00445512">
        <w:t>is preceded in death by his beloved wife, Helen Aucoin Guillory; his parents; and brother, John Akin Vidrine</w:t>
      </w:r>
      <w:r w:rsidR="00445512">
        <w:t>;</w:t>
      </w:r>
    </w:p>
    <w:p w14:paraId="03255C1E" w14:textId="24CC8A95" w:rsidR="004406CA" w:rsidRDefault="19DD2C9A" w:rsidP="004406CA">
      <w:pPr>
        <w:spacing w:after="0" w:line="480" w:lineRule="auto"/>
        <w:ind w:firstLine="720"/>
        <w:jc w:val="both"/>
      </w:pPr>
      <w:r w:rsidRPr="46FE6079">
        <w:rPr>
          <w:b/>
          <w:bCs/>
        </w:rPr>
        <w:t xml:space="preserve">WHEREAS, </w:t>
      </w:r>
      <w:r w:rsidR="3CD79E78">
        <w:t xml:space="preserve">he is survived by many family members and friends, including </w:t>
      </w:r>
      <w:r w:rsidR="69A24CEA">
        <w:t>h</w:t>
      </w:r>
      <w:r w:rsidR="3CD79E78">
        <w:t xml:space="preserve">is son, John Ross Guillory and wife, Lisa of Eunice; his daughter, Vickie Gatte and husband, </w:t>
      </w:r>
      <w:proofErr w:type="spellStart"/>
      <w:r w:rsidR="3CD79E78">
        <w:t>Fralan</w:t>
      </w:r>
      <w:proofErr w:type="spellEnd"/>
      <w:r w:rsidR="3CD79E78">
        <w:t xml:space="preserve"> of Jennings; his two grandchildren, John Rhett Guillory of Eunice, and T.J. Gatte and wife, Caitlin of Jennings; </w:t>
      </w:r>
      <w:r w:rsidR="58BFC670">
        <w:t xml:space="preserve">and </w:t>
      </w:r>
      <w:r w:rsidR="3CD79E78">
        <w:t>his great grandchild, Gianna Diane Gatte;</w:t>
      </w:r>
    </w:p>
    <w:p w14:paraId="6A3A1C2C" w14:textId="77777777" w:rsidR="004406CA" w:rsidRDefault="004406CA" w:rsidP="004406CA">
      <w:pPr>
        <w:spacing w:after="0" w:line="480" w:lineRule="auto"/>
        <w:ind w:firstLine="720"/>
        <w:jc w:val="both"/>
      </w:pPr>
      <w:proofErr w:type="gramStart"/>
      <w:r w:rsidRPr="5F8B4332">
        <w:rPr>
          <w:b/>
          <w:bCs/>
        </w:rPr>
        <w:t>WHEREAS,</w:t>
      </w:r>
      <w:proofErr w:type="gramEnd"/>
      <w:r w:rsidRPr="5F8B4332">
        <w:rPr>
          <w:b/>
          <w:bCs/>
        </w:rPr>
        <w:t xml:space="preserve"> </w:t>
      </w:r>
      <w:r w:rsidRPr="5F8B4332">
        <w:rPr>
          <w:rFonts w:eastAsia="Times New Roman"/>
        </w:rPr>
        <w:t xml:space="preserve">the State of Louisiana is indebted to him for his </w:t>
      </w:r>
      <w:r>
        <w:rPr>
          <w:rFonts w:eastAsia="Times New Roman"/>
        </w:rPr>
        <w:t>years</w:t>
      </w:r>
      <w:r w:rsidRPr="5F8B4332">
        <w:rPr>
          <w:rFonts w:eastAsia="Times New Roman"/>
        </w:rPr>
        <w:t xml:space="preserve"> of leadership and contributions;</w:t>
      </w:r>
    </w:p>
    <w:p w14:paraId="5257C2C3" w14:textId="77777777" w:rsidR="004406CA" w:rsidRPr="000E7FF2" w:rsidRDefault="004406CA" w:rsidP="004406CA">
      <w:pPr>
        <w:spacing w:after="0" w:line="480" w:lineRule="auto"/>
        <w:ind w:firstLine="720"/>
        <w:jc w:val="both"/>
      </w:pPr>
      <w:r w:rsidRPr="000E7FF2">
        <w:rPr>
          <w:b/>
          <w:bCs/>
        </w:rPr>
        <w:t>NOW THEREFORE, I,</w:t>
      </w:r>
      <w:r w:rsidRPr="000E7FF2">
        <w:t xml:space="preserve"> </w:t>
      </w:r>
      <w:r w:rsidRPr="000E7FF2">
        <w:rPr>
          <w:b/>
          <w:bCs/>
        </w:rPr>
        <w:t xml:space="preserve">JEFF LANDRY, </w:t>
      </w:r>
      <w:r w:rsidRPr="000E7FF2">
        <w:t>Governor of the State of Louisiana, by virtue of the authority vested by the Constitution and the laws of the State of Louisiana, do hereby order and direct as follows:</w:t>
      </w:r>
    </w:p>
    <w:p w14:paraId="0BD79992" w14:textId="6F31B9E3" w:rsidR="004406CA" w:rsidRPr="00891258" w:rsidRDefault="004406CA" w:rsidP="004406CA">
      <w:pPr>
        <w:spacing w:after="0" w:line="480" w:lineRule="auto"/>
        <w:ind w:firstLine="720"/>
        <w:jc w:val="both"/>
      </w:pPr>
      <w:r w:rsidRPr="0E6D2D36">
        <w:rPr>
          <w:u w:val="single"/>
        </w:rPr>
        <w:t>Section 1:</w:t>
      </w:r>
      <w:r>
        <w:tab/>
        <w:t xml:space="preserve">As an expression of respect and to honor </w:t>
      </w:r>
      <w:r w:rsidR="00B82EBF">
        <w:t>former representative Mickey Guillory</w:t>
      </w:r>
      <w:r>
        <w:t xml:space="preserve">, the flags of the United States and the State of Louisiana shall be flown at half-staff over the State Capitol and all state buildings from sunrise until sunset on </w:t>
      </w:r>
      <w:r w:rsidR="00B82EBF">
        <w:t>August 7</w:t>
      </w:r>
      <w:r w:rsidRPr="002B5D6F">
        <w:t>, 2026.</w:t>
      </w:r>
    </w:p>
    <w:p w14:paraId="692B2AA3" w14:textId="2568245E" w:rsidR="004406CA" w:rsidRPr="000E7FF2" w:rsidRDefault="004406CA" w:rsidP="004406CA">
      <w:pPr>
        <w:spacing w:after="0" w:line="480" w:lineRule="auto"/>
        <w:ind w:firstLine="720"/>
        <w:jc w:val="both"/>
      </w:pPr>
      <w:r w:rsidRPr="000E7FF2">
        <w:rPr>
          <w:u w:val="single"/>
        </w:rPr>
        <w:t>Section 2</w:t>
      </w:r>
      <w:proofErr w:type="gramStart"/>
      <w:r w:rsidRPr="000E7FF2">
        <w:rPr>
          <w:u w:val="single"/>
        </w:rPr>
        <w:t>:</w:t>
      </w:r>
      <w:r w:rsidRPr="000E7FF2">
        <w:t xml:space="preserve"> </w:t>
      </w:r>
      <w:r w:rsidRPr="000E7FF2">
        <w:tab/>
        <w:t>This</w:t>
      </w:r>
      <w:proofErr w:type="gramEnd"/>
      <w:r w:rsidRPr="000E7FF2">
        <w:t xml:space="preserve"> Order is effective upon signature and shall remain in effect until sunset, </w:t>
      </w:r>
      <w:r w:rsidR="00B82EBF">
        <w:t>on August 7, 2026.</w:t>
      </w:r>
    </w:p>
    <w:p w14:paraId="380F9CB0" w14:textId="0ED4CF7B" w:rsidR="004406CA" w:rsidRPr="000E7FF2" w:rsidRDefault="004406CA" w:rsidP="004406CA">
      <w:pPr>
        <w:ind w:left="4320"/>
        <w:jc w:val="both"/>
        <w:rPr>
          <w:b/>
          <w:bCs/>
        </w:rPr>
      </w:pPr>
      <w:r w:rsidRPr="000E7FF2">
        <w:rPr>
          <w:b/>
          <w:bCs/>
        </w:rPr>
        <w:t xml:space="preserve">IN WITNESS WHEREOF, </w:t>
      </w:r>
      <w:r w:rsidRPr="000E7FF2">
        <w:t xml:space="preserve">I have set my hand officially and </w:t>
      </w:r>
      <w:proofErr w:type="gramStart"/>
      <w:r w:rsidRPr="000E7FF2">
        <w:t>caused</w:t>
      </w:r>
      <w:proofErr w:type="gramEnd"/>
      <w:r w:rsidRPr="000E7FF2">
        <w:t xml:space="preserve"> to be affixed the Great Seal of Louisiana in the City of Baton Rouge, on </w:t>
      </w:r>
      <w:proofErr w:type="gramStart"/>
      <w:r w:rsidRPr="000E7FF2">
        <w:t>this</w:t>
      </w:r>
      <w:proofErr w:type="gramEnd"/>
      <w:r w:rsidRPr="000E7FF2">
        <w:t xml:space="preserve"> </w:t>
      </w:r>
      <w:r w:rsidR="00B82EBF">
        <w:t>7</w:t>
      </w:r>
      <w:r w:rsidR="00B82EBF" w:rsidRPr="00B82EBF">
        <w:rPr>
          <w:vertAlign w:val="superscript"/>
        </w:rPr>
        <w:t>th</w:t>
      </w:r>
      <w:r w:rsidRPr="00ED68FD">
        <w:t xml:space="preserve"> day of </w:t>
      </w:r>
      <w:r w:rsidR="00B82EBF">
        <w:t>August</w:t>
      </w:r>
      <w:r w:rsidRPr="00ED68FD">
        <w:t xml:space="preserve"> 2026.</w:t>
      </w:r>
    </w:p>
    <w:p w14:paraId="49FACDE0" w14:textId="77777777" w:rsidR="004406CA" w:rsidRPr="000E7FF2" w:rsidRDefault="004406CA" w:rsidP="004406CA">
      <w:pPr>
        <w:rPr>
          <w:b/>
          <w:bCs/>
        </w:rPr>
      </w:pPr>
    </w:p>
    <w:p w14:paraId="35B8DE39" w14:textId="77777777" w:rsidR="004406CA" w:rsidRDefault="004406CA" w:rsidP="004406CA">
      <w:pPr>
        <w:rPr>
          <w:b/>
          <w:bCs/>
        </w:rPr>
      </w:pPr>
    </w:p>
    <w:p w14:paraId="1031EE00" w14:textId="77777777" w:rsidR="004406CA" w:rsidRPr="000E7FF2" w:rsidRDefault="004406CA" w:rsidP="004406CA">
      <w:pPr>
        <w:spacing w:after="0"/>
        <w:ind w:left="4320"/>
        <w:rPr>
          <w:b/>
          <w:bCs/>
        </w:rPr>
      </w:pPr>
      <w:r w:rsidRPr="000E7FF2">
        <w:rPr>
          <w:b/>
          <w:bCs/>
        </w:rPr>
        <w:t>__________________________________________Jeff Landry</w:t>
      </w:r>
    </w:p>
    <w:p w14:paraId="66843FCD" w14:textId="77777777" w:rsidR="004406CA" w:rsidRDefault="004406CA" w:rsidP="004406CA">
      <w:pPr>
        <w:spacing w:after="0"/>
        <w:ind w:left="4320"/>
        <w:rPr>
          <w:b/>
          <w:bCs/>
        </w:rPr>
      </w:pPr>
      <w:r w:rsidRPr="000E7FF2">
        <w:rPr>
          <w:b/>
          <w:bCs/>
        </w:rPr>
        <w:t>GOVERNOR OF LOUISIANA</w:t>
      </w:r>
    </w:p>
    <w:p w14:paraId="7A909873" w14:textId="77777777" w:rsidR="004406CA" w:rsidRPr="000E7FF2" w:rsidRDefault="004406CA" w:rsidP="004406CA">
      <w:pPr>
        <w:spacing w:after="0"/>
        <w:ind w:left="4320"/>
        <w:rPr>
          <w:b/>
          <w:bCs/>
        </w:rPr>
      </w:pPr>
    </w:p>
    <w:p w14:paraId="18357315" w14:textId="7CEB90C7" w:rsidR="004406CA" w:rsidRPr="000E7FF2" w:rsidRDefault="004406CA" w:rsidP="004406CA">
      <w:pPr>
        <w:spacing w:after="0"/>
      </w:pPr>
      <w:r w:rsidRPr="000E7FF2">
        <w:rPr>
          <w:b/>
          <w:bCs/>
        </w:rPr>
        <w:t>ATTEST BY THE SECRETARY</w:t>
      </w:r>
    </w:p>
    <w:p w14:paraId="558CB77B" w14:textId="77777777" w:rsidR="004406CA" w:rsidRPr="000E7FF2" w:rsidRDefault="004406CA" w:rsidP="004406CA">
      <w:pPr>
        <w:spacing w:after="0"/>
      </w:pPr>
      <w:r w:rsidRPr="000E7FF2">
        <w:rPr>
          <w:b/>
          <w:bCs/>
        </w:rPr>
        <w:t>OF STATE</w:t>
      </w:r>
    </w:p>
    <w:p w14:paraId="1267D522" w14:textId="77777777" w:rsidR="004406CA" w:rsidRDefault="004406CA" w:rsidP="004406CA"/>
    <w:p w14:paraId="34683EF6" w14:textId="77777777" w:rsidR="004406CA" w:rsidRPr="000E7FF2" w:rsidRDefault="004406CA" w:rsidP="004406CA"/>
    <w:p w14:paraId="1E443365" w14:textId="77777777" w:rsidR="004406CA" w:rsidRPr="000E7FF2" w:rsidRDefault="004406CA" w:rsidP="004406CA">
      <w:pPr>
        <w:spacing w:after="0"/>
      </w:pPr>
      <w:r w:rsidRPr="000E7FF2">
        <w:rPr>
          <w:b/>
          <w:bCs/>
        </w:rPr>
        <w:t>__________________________________</w:t>
      </w:r>
    </w:p>
    <w:p w14:paraId="39745CDE" w14:textId="77777777" w:rsidR="004406CA" w:rsidRPr="000E7FF2" w:rsidRDefault="004406CA" w:rsidP="004406CA">
      <w:pPr>
        <w:spacing w:after="0"/>
      </w:pPr>
      <w:r w:rsidRPr="000E7FF2">
        <w:rPr>
          <w:b/>
          <w:bCs/>
        </w:rPr>
        <w:t>Nancy Landry</w:t>
      </w:r>
    </w:p>
    <w:p w14:paraId="401B8CD0" w14:textId="77777777" w:rsidR="004406CA" w:rsidRPr="000E7FF2" w:rsidRDefault="004406CA" w:rsidP="004406CA">
      <w:pPr>
        <w:spacing w:after="0"/>
      </w:pPr>
      <w:r w:rsidRPr="000E7FF2">
        <w:rPr>
          <w:b/>
          <w:bCs/>
        </w:rPr>
        <w:t>SECRETARY OF STATE</w:t>
      </w:r>
    </w:p>
    <w:p w14:paraId="7BF5CB12" w14:textId="77777777" w:rsidR="004406CA" w:rsidRDefault="004406CA" w:rsidP="004406CA"/>
    <w:p w14:paraId="10D83D51" w14:textId="77777777" w:rsidR="004406CA" w:rsidRDefault="004406CA"/>
    <w:sectPr w:rsidR="004406CA" w:rsidSect="004406CA">
      <w:pgSz w:w="12240" w:h="20160" w:code="5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08B34" w14:textId="77777777" w:rsidR="00E51538" w:rsidRDefault="00E51538" w:rsidP="00EA7BF0">
      <w:pPr>
        <w:spacing w:after="0" w:line="240" w:lineRule="auto"/>
      </w:pPr>
      <w:r>
        <w:separator/>
      </w:r>
    </w:p>
  </w:endnote>
  <w:endnote w:type="continuationSeparator" w:id="0">
    <w:p w14:paraId="53C9E68C" w14:textId="77777777" w:rsidR="00E51538" w:rsidRDefault="00E51538" w:rsidP="00EA7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3AD61" w14:textId="77777777" w:rsidR="00E51538" w:rsidRDefault="00E51538" w:rsidP="00EA7BF0">
      <w:pPr>
        <w:spacing w:after="0" w:line="240" w:lineRule="auto"/>
      </w:pPr>
      <w:r>
        <w:separator/>
      </w:r>
    </w:p>
  </w:footnote>
  <w:footnote w:type="continuationSeparator" w:id="0">
    <w:p w14:paraId="08386F4E" w14:textId="77777777" w:rsidR="00E51538" w:rsidRDefault="00E51538" w:rsidP="00EA7B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6CA"/>
    <w:rsid w:val="001F2478"/>
    <w:rsid w:val="00284F43"/>
    <w:rsid w:val="00292EBF"/>
    <w:rsid w:val="002A7C16"/>
    <w:rsid w:val="002B5668"/>
    <w:rsid w:val="002E3F3B"/>
    <w:rsid w:val="004406CA"/>
    <w:rsid w:val="00445512"/>
    <w:rsid w:val="004E662F"/>
    <w:rsid w:val="006516EC"/>
    <w:rsid w:val="006E1946"/>
    <w:rsid w:val="00782D79"/>
    <w:rsid w:val="0090655C"/>
    <w:rsid w:val="009434AC"/>
    <w:rsid w:val="00B82EBF"/>
    <w:rsid w:val="00BE7CE7"/>
    <w:rsid w:val="00C5386C"/>
    <w:rsid w:val="00DF6E80"/>
    <w:rsid w:val="00E51538"/>
    <w:rsid w:val="00EA7BF0"/>
    <w:rsid w:val="00F50F74"/>
    <w:rsid w:val="0488183C"/>
    <w:rsid w:val="06DE6338"/>
    <w:rsid w:val="08B3E8B4"/>
    <w:rsid w:val="15F83A73"/>
    <w:rsid w:val="19DD2C9A"/>
    <w:rsid w:val="1D259C92"/>
    <w:rsid w:val="26EBC42C"/>
    <w:rsid w:val="2864F516"/>
    <w:rsid w:val="28BFDD42"/>
    <w:rsid w:val="2BA8156E"/>
    <w:rsid w:val="2C5028E7"/>
    <w:rsid w:val="30007BA4"/>
    <w:rsid w:val="303667BD"/>
    <w:rsid w:val="332FF2AC"/>
    <w:rsid w:val="351822E3"/>
    <w:rsid w:val="38D44A8E"/>
    <w:rsid w:val="39D17A2B"/>
    <w:rsid w:val="3A669AAC"/>
    <w:rsid w:val="3A7531D4"/>
    <w:rsid w:val="3CC2EA7F"/>
    <w:rsid w:val="3CD79E78"/>
    <w:rsid w:val="3F2E63C0"/>
    <w:rsid w:val="43BB21D5"/>
    <w:rsid w:val="44FA212D"/>
    <w:rsid w:val="46FE6079"/>
    <w:rsid w:val="493743AF"/>
    <w:rsid w:val="4B47D63D"/>
    <w:rsid w:val="4EFC4DD8"/>
    <w:rsid w:val="53943986"/>
    <w:rsid w:val="541350BD"/>
    <w:rsid w:val="562573BF"/>
    <w:rsid w:val="58BFC670"/>
    <w:rsid w:val="5F087E70"/>
    <w:rsid w:val="6050D213"/>
    <w:rsid w:val="6133F828"/>
    <w:rsid w:val="63ACF4EB"/>
    <w:rsid w:val="648E2238"/>
    <w:rsid w:val="69A24CEA"/>
    <w:rsid w:val="6B75FB5D"/>
    <w:rsid w:val="6FBCD88B"/>
    <w:rsid w:val="70C7BE05"/>
    <w:rsid w:val="78579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0F4A9E"/>
  <w15:chartTrackingRefBased/>
  <w15:docId w15:val="{05CEE2C6-E017-4CD7-8CB3-5F723F40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6CA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06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0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06C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06C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06C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06C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06C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06C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06C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06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06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06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06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06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06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06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06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06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06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06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06C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06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06CA"/>
    <w:pPr>
      <w:spacing w:before="160"/>
      <w:jc w:val="center"/>
    </w:pPr>
    <w:rPr>
      <w:rFonts w:ascii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06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06CA"/>
    <w:pPr>
      <w:ind w:left="720"/>
      <w:contextualSpacing/>
    </w:pPr>
    <w:rPr>
      <w:rFonts w:ascii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4406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06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06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06C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A7B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BF0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A7B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BF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NumericValue xmlns="956e6592-bef4-4123-b756-b2b9fe17e0c1" xsi:nil="true"/>
    <_ip_UnifiedCompliancePolicyProperties xmlns="http://schemas.microsoft.com/sharepoint/v3" xsi:nil="true"/>
    <lcf76f155ced4ddcb4097134ff3c332f xmlns="956e6592-bef4-4123-b756-b2b9fe17e0c1">
      <Terms xmlns="http://schemas.microsoft.com/office/infopath/2007/PartnerControls"/>
    </lcf76f155ced4ddcb4097134ff3c332f>
    <TaxCatchAll xmlns="f3502e4f-8bfd-4bb3-bfee-ea078273125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CACEBDA99D264FB1F19C372BC27B75" ma:contentTypeVersion="15" ma:contentTypeDescription="Create a new document." ma:contentTypeScope="" ma:versionID="101934f31df105210d135f4b97a7fe74">
  <xsd:schema xmlns:xsd="http://www.w3.org/2001/XMLSchema" xmlns:xs="http://www.w3.org/2001/XMLSchema" xmlns:p="http://schemas.microsoft.com/office/2006/metadata/properties" xmlns:ns1="http://schemas.microsoft.com/sharepoint/v3" xmlns:ns2="956e6592-bef4-4123-b756-b2b9fe17e0c1" xmlns:ns3="f3502e4f-8bfd-4bb3-bfee-ea0782731250" targetNamespace="http://schemas.microsoft.com/office/2006/metadata/properties" ma:root="true" ma:fieldsID="28bf9bab47452ee5c7ea246aaaf942e0" ns1:_="" ns2:_="" ns3:_="">
    <xsd:import namespace="http://schemas.microsoft.com/sharepoint/v3"/>
    <xsd:import namespace="956e6592-bef4-4123-b756-b2b9fe17e0c1"/>
    <xsd:import namespace="f3502e4f-8bfd-4bb3-bfee-ea07827312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NumericValu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e6592-bef4-4123-b756-b2b9fe17e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0ce98bd-ac35-4508-bf24-f37e01e7df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NumericValue" ma:index="20" nillable="true" ma:displayName="Numeric Value" ma:format="Dropdown" ma:internalName="NumericValu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02e4f-8bfd-4bb3-bfee-ea07827312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0079b0-1250-458e-9224-ccbd22c7dd11}" ma:internalName="TaxCatchAll" ma:showField="CatchAllData" ma:web="2bf1a230-ca25-46ac-92f6-56dda9139e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26FB80-69C6-46B3-B088-F04B19618CB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56e6592-bef4-4123-b756-b2b9fe17e0c1"/>
    <ds:schemaRef ds:uri="f3502e4f-8bfd-4bb3-bfee-ea0782731250"/>
  </ds:schemaRefs>
</ds:datastoreItem>
</file>

<file path=customXml/itemProps2.xml><?xml version="1.0" encoding="utf-8"?>
<ds:datastoreItem xmlns:ds="http://schemas.openxmlformats.org/officeDocument/2006/customXml" ds:itemID="{9ED145C6-FEC8-4CB5-9CC9-ED57876417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58F9B8-09D0-4D5F-A960-BC2B08AF9E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56e6592-bef4-4123-b756-b2b9fe17e0c1"/>
    <ds:schemaRef ds:uri="f3502e4f-8bfd-4bb3-bfee-ea07827312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2697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Wale</dc:creator>
  <cp:keywords/>
  <dc:description/>
  <cp:lastModifiedBy>Andrea Trantham</cp:lastModifiedBy>
  <cp:revision>2</cp:revision>
  <dcterms:created xsi:type="dcterms:W3CDTF">2026-08-10T15:57:00Z</dcterms:created>
  <dcterms:modified xsi:type="dcterms:W3CDTF">2026-08-10T15:57:00Z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0x010100ACCACEBDA99D264FB1F19C372BC27B75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