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7EBD6" w14:textId="77777777" w:rsidR="00186290" w:rsidRPr="002D7360" w:rsidRDefault="00186290" w:rsidP="002D7360">
      <w:pPr>
        <w:pStyle w:val="Heading1"/>
      </w:pPr>
      <w:r>
        <w:t>Vendor</w:t>
      </w:r>
      <w:r>
        <w:rPr>
          <w:spacing w:val="-6"/>
        </w:rPr>
        <w:t xml:space="preserve"> </w:t>
      </w:r>
      <w:r>
        <w:t>Payments</w:t>
      </w:r>
    </w:p>
    <w:p w14:paraId="5B669CBD" w14:textId="77777777" w:rsidR="00186290" w:rsidRDefault="00186290">
      <w:pPr>
        <w:tabs>
          <w:tab w:val="left" w:pos="467"/>
          <w:tab w:val="left" w:pos="480"/>
        </w:tabs>
        <w:spacing w:before="77"/>
        <w:ind w:left="480" w:right="3259" w:hanging="361"/>
      </w:pPr>
    </w:p>
    <w:p w14:paraId="5B5D9458" w14:textId="13D24724" w:rsidR="00454B5B" w:rsidRDefault="002D7360">
      <w:pPr>
        <w:pStyle w:val="ListParagraph"/>
        <w:numPr>
          <w:ilvl w:val="0"/>
          <w:numId w:val="1"/>
        </w:numPr>
        <w:tabs>
          <w:tab w:val="left" w:pos="467"/>
          <w:tab w:val="left" w:pos="480"/>
        </w:tabs>
        <w:spacing w:before="77"/>
        <w:ind w:right="3259" w:hanging="361"/>
        <w:rPr>
          <w:sz w:val="28"/>
        </w:rPr>
      </w:pPr>
      <w:r>
        <w:rPr>
          <w:sz w:val="28"/>
        </w:rPr>
        <w:t>LaGov</w:t>
      </w:r>
      <w:r>
        <w:rPr>
          <w:spacing w:val="-6"/>
          <w:sz w:val="28"/>
        </w:rPr>
        <w:t xml:space="preserve"> </w:t>
      </w:r>
      <w:hyperlink r:id="rId7" w:history="1">
        <w:r w:rsidRPr="00186290">
          <w:rPr>
            <w:rStyle w:val="Hyperlink"/>
            <w:sz w:val="28"/>
          </w:rPr>
          <w:t>Vendor</w:t>
        </w:r>
        <w:r w:rsidRPr="00186290">
          <w:rPr>
            <w:rStyle w:val="Hyperlink"/>
            <w:spacing w:val="-6"/>
            <w:sz w:val="28"/>
          </w:rPr>
          <w:t xml:space="preserve"> </w:t>
        </w:r>
        <w:r w:rsidRPr="00186290">
          <w:rPr>
            <w:rStyle w:val="Hyperlink"/>
            <w:sz w:val="28"/>
          </w:rPr>
          <w:t>P</w:t>
        </w:r>
        <w:r w:rsidRPr="00186290">
          <w:rPr>
            <w:rStyle w:val="Hyperlink"/>
            <w:sz w:val="28"/>
          </w:rPr>
          <w:t>ayment</w:t>
        </w:r>
      </w:hyperlink>
      <w:r>
        <w:rPr>
          <w:spacing w:val="-6"/>
          <w:sz w:val="28"/>
        </w:rPr>
        <w:t xml:space="preserve"> </w:t>
      </w:r>
      <w:r>
        <w:rPr>
          <w:sz w:val="28"/>
        </w:rPr>
        <w:t>Search</w:t>
      </w:r>
      <w:r>
        <w:rPr>
          <w:spacing w:val="-7"/>
          <w:sz w:val="28"/>
        </w:rPr>
        <w:t xml:space="preserve"> </w:t>
      </w:r>
      <w:r>
        <w:rPr>
          <w:sz w:val="28"/>
        </w:rPr>
        <w:t>Screen</w:t>
      </w:r>
      <w:r>
        <w:rPr>
          <w:spacing w:val="-7"/>
          <w:sz w:val="28"/>
        </w:rPr>
        <w:t xml:space="preserve"> </w:t>
      </w:r>
      <w:r>
        <w:rPr>
          <w:sz w:val="28"/>
        </w:rPr>
        <w:t>is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displayed. </w:t>
      </w:r>
    </w:p>
    <w:p w14:paraId="04FFE68E" w14:textId="1039A288" w:rsidR="002D7360" w:rsidRDefault="002D7360" w:rsidP="002D7360">
      <w:pPr>
        <w:pStyle w:val="ListParagraph"/>
        <w:tabs>
          <w:tab w:val="left" w:pos="467"/>
          <w:tab w:val="left" w:pos="480"/>
        </w:tabs>
        <w:spacing w:before="77"/>
        <w:ind w:right="3259" w:firstLine="0"/>
        <w:rPr>
          <w:sz w:val="28"/>
        </w:rPr>
      </w:pPr>
      <w:r w:rsidRPr="002D7360">
        <w:rPr>
          <w:sz w:val="28"/>
        </w:rPr>
        <w:drawing>
          <wp:inline distT="0" distB="0" distL="0" distR="0" wp14:anchorId="0E1CECF0" wp14:editId="714ED0CB">
            <wp:extent cx="4692891" cy="2781443"/>
            <wp:effectExtent l="0" t="0" r="0" b="0"/>
            <wp:docPr id="1" name="Picture 1" descr="Screenshot of the Vendor Payment Search Screen" title="Vendor Payment Search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2891" cy="278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0D3BA" w14:textId="2F8170D4" w:rsidR="00454B5B" w:rsidRDefault="00454B5B">
      <w:pPr>
        <w:pStyle w:val="BodyText"/>
        <w:spacing w:before="35"/>
        <w:rPr>
          <w:sz w:val="20"/>
        </w:rPr>
      </w:pPr>
    </w:p>
    <w:p w14:paraId="109765A8" w14:textId="77777777" w:rsidR="00454B5B" w:rsidRDefault="00454B5B">
      <w:pPr>
        <w:pStyle w:val="BodyText"/>
      </w:pPr>
    </w:p>
    <w:p w14:paraId="1B23A4C4" w14:textId="77777777" w:rsidR="00454B5B" w:rsidRDefault="002D7360">
      <w:pPr>
        <w:ind w:left="120"/>
        <w:rPr>
          <w:b/>
          <w:sz w:val="24"/>
        </w:rPr>
      </w:pPr>
      <w:r>
        <w:rPr>
          <w:b/>
          <w:sz w:val="24"/>
          <w:u w:val="single"/>
        </w:rPr>
        <w:t xml:space="preserve">Search Field </w:t>
      </w:r>
      <w:r>
        <w:rPr>
          <w:b/>
          <w:spacing w:val="-2"/>
          <w:sz w:val="24"/>
          <w:u w:val="single"/>
        </w:rPr>
        <w:t>Descriptions:</w:t>
      </w:r>
    </w:p>
    <w:p w14:paraId="4174B8A9" w14:textId="77777777" w:rsidR="00454B5B" w:rsidRDefault="002D7360">
      <w:pPr>
        <w:pStyle w:val="BodyText"/>
        <w:spacing w:before="274"/>
        <w:ind w:left="119" w:right="117"/>
        <w:jc w:val="both"/>
      </w:pPr>
      <w:r>
        <w:rPr>
          <w:b/>
        </w:rPr>
        <w:t>Invoice Date:</w:t>
      </w:r>
      <w:r>
        <w:rPr>
          <w:b/>
          <w:spacing w:val="40"/>
        </w:rPr>
        <w:t xml:space="preserve"> </w:t>
      </w:r>
      <w:r w:rsidRPr="00186290">
        <w:rPr>
          <w:color w:val="ED0000"/>
        </w:rPr>
        <w:t xml:space="preserve">REQUIRED FIELD </w:t>
      </w:r>
      <w:r>
        <w:t>The</w:t>
      </w:r>
      <w:r>
        <w:t xml:space="preserve"> date of the vendor invoice (</w:t>
      </w:r>
      <w:r>
        <w:rPr>
          <w:u w:val="single"/>
        </w:rPr>
        <w:t>not</w:t>
      </w:r>
      <w:r>
        <w:t xml:space="preserve"> the date of the check) is what should be entered in this field.</w:t>
      </w:r>
      <w:r>
        <w:rPr>
          <w:spacing w:val="70"/>
        </w:rPr>
        <w:t xml:space="preserve"> </w:t>
      </w:r>
      <w:r>
        <w:t>The two fields allow you to enter a range of dates.</w:t>
      </w:r>
      <w:r>
        <w:rPr>
          <w:spacing w:val="70"/>
        </w:rPr>
        <w:t xml:space="preserve"> </w:t>
      </w:r>
      <w:r>
        <w:t>Be sure to set these dates far enough in the past and future to capture the date of any invoices that would</w:t>
      </w:r>
      <w:r>
        <w:t xml:space="preserve"> be part of the received payment.</w:t>
      </w:r>
    </w:p>
    <w:p w14:paraId="35DD13D8" w14:textId="77777777" w:rsidR="00454B5B" w:rsidRDefault="00454B5B">
      <w:pPr>
        <w:pStyle w:val="BodyText"/>
      </w:pPr>
    </w:p>
    <w:p w14:paraId="7D4F273F" w14:textId="77777777" w:rsidR="00454B5B" w:rsidRDefault="002D7360">
      <w:pPr>
        <w:pStyle w:val="BodyText"/>
        <w:ind w:left="119" w:right="117"/>
        <w:jc w:val="both"/>
      </w:pPr>
      <w:r>
        <w:rPr>
          <w:b/>
        </w:rPr>
        <w:t>Vendor:</w:t>
      </w:r>
      <w:r>
        <w:rPr>
          <w:b/>
          <w:spacing w:val="36"/>
        </w:rPr>
        <w:t xml:space="preserve"> </w:t>
      </w:r>
      <w:r w:rsidRPr="00186290">
        <w:rPr>
          <w:color w:val="ED0000"/>
        </w:rPr>
        <w:t>REQUIRED</w:t>
      </w:r>
      <w:r w:rsidRPr="00186290">
        <w:rPr>
          <w:color w:val="ED0000"/>
          <w:spacing w:val="-11"/>
        </w:rPr>
        <w:t xml:space="preserve"> </w:t>
      </w:r>
      <w:r w:rsidRPr="00186290">
        <w:rPr>
          <w:color w:val="ED0000"/>
        </w:rPr>
        <w:t>FIELD</w:t>
      </w:r>
      <w:r w:rsidRPr="00186290">
        <w:rPr>
          <w:color w:val="ED0000"/>
          <w:spacing w:val="36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LaGov</w:t>
      </w:r>
      <w:r>
        <w:rPr>
          <w:spacing w:val="-12"/>
        </w:rPr>
        <w:t xml:space="preserve"> </w:t>
      </w:r>
      <w:r>
        <w:t>Vendor</w:t>
      </w:r>
      <w:r>
        <w:rPr>
          <w:spacing w:val="-12"/>
        </w:rPr>
        <w:t xml:space="preserve"> </w:t>
      </w:r>
      <w:r>
        <w:t>number.</w:t>
      </w:r>
      <w:r>
        <w:rPr>
          <w:spacing w:val="36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nine</w:t>
      </w:r>
      <w:r>
        <w:rPr>
          <w:spacing w:val="-12"/>
        </w:rPr>
        <w:t xml:space="preserve"> </w:t>
      </w:r>
      <w:r>
        <w:t>digit</w:t>
      </w:r>
      <w:r>
        <w:rPr>
          <w:spacing w:val="-12"/>
        </w:rPr>
        <w:t xml:space="preserve"> </w:t>
      </w:r>
      <w:r>
        <w:t>number. Leave</w:t>
      </w:r>
      <w:r>
        <w:rPr>
          <w:spacing w:val="-15"/>
        </w:rPr>
        <w:t xml:space="preserve"> </w:t>
      </w:r>
      <w:r>
        <w:t>off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“V”</w:t>
      </w:r>
      <w:r>
        <w:rPr>
          <w:spacing w:val="-14"/>
        </w:rPr>
        <w:t xml:space="preserve"> </w:t>
      </w:r>
      <w:r>
        <w:t>preceding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number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minus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“01”</w:t>
      </w:r>
      <w:r>
        <w:rPr>
          <w:spacing w:val="-15"/>
        </w:rPr>
        <w:t xml:space="preserve"> </w:t>
      </w:r>
      <w:r>
        <w:t>digits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end.</w:t>
      </w:r>
      <w:r>
        <w:rPr>
          <w:spacing w:val="32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vendor</w:t>
      </w:r>
      <w:r>
        <w:rPr>
          <w:spacing w:val="-14"/>
        </w:rPr>
        <w:t xml:space="preserve"> </w:t>
      </w:r>
      <w:r>
        <w:t>number can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found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printed</w:t>
      </w:r>
      <w:r>
        <w:rPr>
          <w:spacing w:val="-10"/>
        </w:rPr>
        <w:t xml:space="preserve"> </w:t>
      </w:r>
      <w:r>
        <w:t>check</w:t>
      </w:r>
      <w:r>
        <w:rPr>
          <w:spacing w:val="-10"/>
        </w:rPr>
        <w:t xml:space="preserve"> </w:t>
      </w:r>
      <w:r>
        <w:t>stub.</w:t>
      </w:r>
      <w:r>
        <w:rPr>
          <w:spacing w:val="4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need</w:t>
      </w:r>
      <w:r>
        <w:rPr>
          <w:spacing w:val="-10"/>
        </w:rPr>
        <w:t xml:space="preserve"> </w:t>
      </w:r>
      <w:r>
        <w:t>additional</w:t>
      </w:r>
      <w:r>
        <w:rPr>
          <w:spacing w:val="-10"/>
        </w:rPr>
        <w:t xml:space="preserve"> </w:t>
      </w:r>
      <w:r>
        <w:t>assistance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locating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 xml:space="preserve">vendor number, you can also search and find it through this online LaGov Vendor Number Search: </w:t>
      </w:r>
      <w:r>
        <w:rPr>
          <w:color w:val="0000FF"/>
          <w:spacing w:val="-2"/>
          <w:u w:val="single" w:color="0000FF"/>
        </w:rPr>
        <w:t>https://wwwcfprd.doa.louisiana.gov/OSP/LaPAC/vendor/srchven2.cfm</w:t>
      </w:r>
    </w:p>
    <w:p w14:paraId="60A19DA9" w14:textId="77777777" w:rsidR="00454B5B" w:rsidRDefault="00454B5B">
      <w:pPr>
        <w:pStyle w:val="BodyText"/>
      </w:pPr>
    </w:p>
    <w:p w14:paraId="332A4D50" w14:textId="77777777" w:rsidR="00454B5B" w:rsidRDefault="002D7360">
      <w:pPr>
        <w:pStyle w:val="BodyText"/>
        <w:ind w:left="120"/>
      </w:pPr>
      <w:r>
        <w:rPr>
          <w:b/>
        </w:rPr>
        <w:t>EIN:</w:t>
      </w:r>
      <w:r>
        <w:rPr>
          <w:b/>
          <w:spacing w:val="40"/>
        </w:rPr>
        <w:t xml:space="preserve"> </w:t>
      </w:r>
      <w:r w:rsidRPr="00186290">
        <w:rPr>
          <w:color w:val="ED0000"/>
        </w:rPr>
        <w:t xml:space="preserve">REQUIRED FIELD </w:t>
      </w:r>
      <w:r>
        <w:t xml:space="preserve">Enter your Tax ID Number or your Social Security Number (if that is the number associated with your vendor record) </w:t>
      </w:r>
      <w:r>
        <w:rPr>
          <w:u w:val="single"/>
        </w:rPr>
        <w:t>without any dashes</w:t>
      </w:r>
      <w:r>
        <w:t>.</w:t>
      </w:r>
    </w:p>
    <w:p w14:paraId="78E4C5A2" w14:textId="77777777" w:rsidR="00454B5B" w:rsidRDefault="00454B5B">
      <w:pPr>
        <w:pStyle w:val="BodyText"/>
      </w:pPr>
    </w:p>
    <w:p w14:paraId="7B7ED44E" w14:textId="77777777" w:rsidR="00454B5B" w:rsidRDefault="002D7360">
      <w:pPr>
        <w:pStyle w:val="BodyText"/>
        <w:ind w:left="120" w:right="95"/>
      </w:pPr>
      <w:r>
        <w:rPr>
          <w:b/>
        </w:rPr>
        <w:t>Check</w:t>
      </w:r>
      <w:r>
        <w:rPr>
          <w:b/>
          <w:spacing w:val="-8"/>
        </w:rPr>
        <w:t xml:space="preserve"> </w:t>
      </w:r>
      <w:r>
        <w:rPr>
          <w:b/>
        </w:rPr>
        <w:t>Number:</w:t>
      </w:r>
      <w:r>
        <w:rPr>
          <w:b/>
          <w:spacing w:val="4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check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researching</w:t>
      </w:r>
      <w:r>
        <w:rPr>
          <w:spacing w:val="-9"/>
        </w:rPr>
        <w:t xml:space="preserve"> </w:t>
      </w:r>
      <w:r>
        <w:t>payment.</w:t>
      </w:r>
      <w:r>
        <w:rPr>
          <w:spacing w:val="4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 a required field. It is re</w:t>
      </w:r>
      <w:r>
        <w:t>commended to leave this blank when conducting a search.</w:t>
      </w:r>
    </w:p>
    <w:p w14:paraId="4BA3A94C" w14:textId="77777777" w:rsidR="00454B5B" w:rsidRDefault="00454B5B">
      <w:pPr>
        <w:pStyle w:val="BodyText"/>
      </w:pPr>
    </w:p>
    <w:p w14:paraId="60A2B747" w14:textId="77777777" w:rsidR="00454B5B" w:rsidRDefault="002D7360">
      <w:pPr>
        <w:pStyle w:val="BodyText"/>
        <w:ind w:left="120"/>
      </w:pPr>
      <w:r>
        <w:rPr>
          <w:b/>
        </w:rPr>
        <w:t>Document Number:</w:t>
      </w:r>
      <w:r>
        <w:rPr>
          <w:b/>
          <w:spacing w:val="40"/>
        </w:rPr>
        <w:t xml:space="preserve"> </w:t>
      </w:r>
      <w:r>
        <w:t>This is an internal system number associated with the payment. It is not a required field.</w:t>
      </w:r>
      <w:r>
        <w:rPr>
          <w:spacing w:val="40"/>
        </w:rPr>
        <w:t xml:space="preserve"> </w:t>
      </w:r>
      <w:r>
        <w:t>It is recommended to leave this blank when conducting a search.</w:t>
      </w:r>
    </w:p>
    <w:p w14:paraId="5D5E037F" w14:textId="77777777" w:rsidR="00454B5B" w:rsidRDefault="00454B5B">
      <w:pPr>
        <w:pStyle w:val="BodyText"/>
      </w:pPr>
    </w:p>
    <w:p w14:paraId="7AB8FDC5" w14:textId="77777777" w:rsidR="00454B5B" w:rsidRDefault="002D7360">
      <w:pPr>
        <w:pStyle w:val="BodyText"/>
        <w:ind w:left="120" w:right="95"/>
      </w:pPr>
      <w:r>
        <w:rPr>
          <w:b/>
        </w:rPr>
        <w:t>Layout:</w:t>
      </w:r>
      <w:r>
        <w:rPr>
          <w:b/>
          <w:spacing w:val="40"/>
        </w:rPr>
        <w:t xml:space="preserve"> </w:t>
      </w:r>
      <w:r>
        <w:t>This field customi</w:t>
      </w:r>
      <w:r>
        <w:t>zes the way the information returned in the search is displayed.</w:t>
      </w:r>
      <w:r>
        <w:rPr>
          <w:spacing w:val="40"/>
        </w:rPr>
        <w:t xml:space="preserve"> </w:t>
      </w:r>
      <w:r>
        <w:t>This is not a required field.</w:t>
      </w:r>
      <w:r>
        <w:rPr>
          <w:spacing w:val="40"/>
        </w:rPr>
        <w:t xml:space="preserve"> </w:t>
      </w:r>
      <w:r>
        <w:t>It is recommended to leave this blank when conducting a search.</w:t>
      </w:r>
    </w:p>
    <w:p w14:paraId="086363DF" w14:textId="77777777" w:rsidR="00186290" w:rsidRDefault="00186290">
      <w:pPr>
        <w:pStyle w:val="BodyText"/>
        <w:ind w:left="120" w:right="95"/>
      </w:pPr>
    </w:p>
    <w:p w14:paraId="77011450" w14:textId="77777777" w:rsidR="00454B5B" w:rsidRDefault="002D7360">
      <w:pPr>
        <w:pStyle w:val="ListParagraph"/>
        <w:numPr>
          <w:ilvl w:val="0"/>
          <w:numId w:val="1"/>
        </w:numPr>
        <w:tabs>
          <w:tab w:val="left" w:pos="467"/>
          <w:tab w:val="left" w:pos="480"/>
        </w:tabs>
        <w:spacing w:before="77"/>
        <w:ind w:right="481" w:hanging="361"/>
        <w:rPr>
          <w:sz w:val="28"/>
        </w:rPr>
      </w:pPr>
      <w:r>
        <w:rPr>
          <w:sz w:val="28"/>
        </w:rPr>
        <w:lastRenderedPageBreak/>
        <w:t>Enter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search</w:t>
      </w:r>
      <w:r>
        <w:rPr>
          <w:spacing w:val="-3"/>
          <w:sz w:val="28"/>
        </w:rPr>
        <w:t xml:space="preserve"> </w:t>
      </w:r>
      <w:r>
        <w:rPr>
          <w:sz w:val="28"/>
        </w:rPr>
        <w:t>criteria</w:t>
      </w:r>
      <w:r>
        <w:rPr>
          <w:spacing w:val="-3"/>
          <w:sz w:val="28"/>
        </w:rPr>
        <w:t xml:space="preserve"> </w:t>
      </w:r>
      <w:r>
        <w:rPr>
          <w:sz w:val="28"/>
        </w:rPr>
        <w:t>(it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best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only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enter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required</w:t>
      </w:r>
      <w:r>
        <w:rPr>
          <w:spacing w:val="-3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3"/>
          <w:sz w:val="28"/>
        </w:rPr>
        <w:t xml:space="preserve"> </w:t>
      </w:r>
      <w:r>
        <w:rPr>
          <w:sz w:val="28"/>
        </w:rPr>
        <w:t>of Vendor Number</w:t>
      </w:r>
      <w:r>
        <w:rPr>
          <w:sz w:val="28"/>
        </w:rPr>
        <w:t xml:space="preserve"> and EIN along with a wide invoice date search parameter).</w:t>
      </w:r>
    </w:p>
    <w:p w14:paraId="7F753533" w14:textId="77777777" w:rsidR="00454B5B" w:rsidRDefault="00454B5B">
      <w:pPr>
        <w:pStyle w:val="BodyText"/>
        <w:rPr>
          <w:sz w:val="28"/>
        </w:rPr>
      </w:pPr>
    </w:p>
    <w:p w14:paraId="4E86D459" w14:textId="77777777" w:rsidR="00454B5B" w:rsidRDefault="002D7360">
      <w:pPr>
        <w:pStyle w:val="ListParagraph"/>
        <w:numPr>
          <w:ilvl w:val="0"/>
          <w:numId w:val="1"/>
        </w:numPr>
        <w:tabs>
          <w:tab w:val="left" w:pos="467"/>
        </w:tabs>
        <w:ind w:left="467" w:hanging="347"/>
        <w:rPr>
          <w:sz w:val="28"/>
        </w:rPr>
      </w:pPr>
      <w:r>
        <w:rPr>
          <w:sz w:val="28"/>
        </w:rPr>
        <w:t>Click</w:t>
      </w:r>
      <w:r>
        <w:rPr>
          <w:spacing w:val="-10"/>
          <w:sz w:val="28"/>
        </w:rPr>
        <w:t xml:space="preserve"> </w:t>
      </w:r>
      <w:r>
        <w:rPr>
          <w:sz w:val="28"/>
        </w:rPr>
        <w:t>“Execute</w:t>
      </w:r>
      <w:r>
        <w:rPr>
          <w:spacing w:val="-9"/>
          <w:sz w:val="28"/>
        </w:rPr>
        <w:t xml:space="preserve"> </w:t>
      </w:r>
      <w:r>
        <w:rPr>
          <w:sz w:val="28"/>
        </w:rPr>
        <w:t>Immediately”</w:t>
      </w:r>
      <w:r>
        <w:rPr>
          <w:spacing w:val="-9"/>
          <w:sz w:val="28"/>
        </w:rPr>
        <w:t xml:space="preserve"> </w:t>
      </w:r>
      <w:r>
        <w:rPr>
          <w:sz w:val="28"/>
        </w:rPr>
        <w:t>at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bottom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search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screen.</w:t>
      </w:r>
    </w:p>
    <w:p w14:paraId="258D26B0" w14:textId="77777777" w:rsidR="00454B5B" w:rsidRDefault="002D7360">
      <w:pPr>
        <w:pStyle w:val="BodyText"/>
        <w:spacing w:before="26"/>
        <w:rPr>
          <w:sz w:val="20"/>
        </w:rPr>
      </w:pPr>
      <w:r>
        <w:rPr>
          <w:noProof/>
        </w:rPr>
        <w:drawing>
          <wp:inline distT="0" distB="0" distL="0" distR="0" wp14:anchorId="4FF5B209" wp14:editId="3B572B20">
            <wp:extent cx="2029645" cy="586358"/>
            <wp:effectExtent l="0" t="0" r="0" b="4445"/>
            <wp:docPr id="9" name="Image 9" descr="Screenshot of Execute Immediately butt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Screenshot of Execute Immediately butto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645" cy="58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1E4F0" w14:textId="77777777" w:rsidR="00454B5B" w:rsidRDefault="00454B5B">
      <w:pPr>
        <w:pStyle w:val="BodyText"/>
        <w:spacing w:before="2"/>
        <w:rPr>
          <w:sz w:val="28"/>
        </w:rPr>
      </w:pPr>
    </w:p>
    <w:p w14:paraId="50888B1A" w14:textId="77777777" w:rsidR="00454B5B" w:rsidRDefault="002D7360">
      <w:pPr>
        <w:pStyle w:val="ListParagraph"/>
        <w:numPr>
          <w:ilvl w:val="0"/>
          <w:numId w:val="1"/>
        </w:numPr>
        <w:tabs>
          <w:tab w:val="left" w:pos="468"/>
        </w:tabs>
        <w:ind w:left="468" w:hanging="348"/>
        <w:rPr>
          <w:sz w:val="28"/>
        </w:rPr>
      </w:pP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search</w:t>
      </w:r>
      <w:r>
        <w:rPr>
          <w:spacing w:val="-8"/>
          <w:sz w:val="28"/>
        </w:rPr>
        <w:t xml:space="preserve"> </w:t>
      </w:r>
      <w:r>
        <w:rPr>
          <w:sz w:val="28"/>
        </w:rPr>
        <w:t>results</w:t>
      </w:r>
      <w:r>
        <w:rPr>
          <w:spacing w:val="-7"/>
          <w:sz w:val="28"/>
        </w:rPr>
        <w:t xml:space="preserve"> </w:t>
      </w:r>
      <w:r>
        <w:rPr>
          <w:sz w:val="28"/>
        </w:rPr>
        <w:t>screen</w:t>
      </w:r>
      <w:r>
        <w:rPr>
          <w:spacing w:val="-8"/>
          <w:sz w:val="28"/>
        </w:rPr>
        <w:t xml:space="preserve"> </w:t>
      </w:r>
      <w:r>
        <w:rPr>
          <w:sz w:val="28"/>
        </w:rPr>
        <w:t>will</w:t>
      </w:r>
      <w:r>
        <w:rPr>
          <w:spacing w:val="-6"/>
          <w:sz w:val="28"/>
        </w:rPr>
        <w:t xml:space="preserve"> </w:t>
      </w:r>
      <w:r>
        <w:rPr>
          <w:sz w:val="28"/>
        </w:rPr>
        <w:t>display</w:t>
      </w:r>
      <w:r>
        <w:rPr>
          <w:spacing w:val="-7"/>
          <w:sz w:val="28"/>
        </w:rPr>
        <w:t xml:space="preserve"> </w:t>
      </w:r>
      <w:r>
        <w:rPr>
          <w:sz w:val="28"/>
        </w:rPr>
        <w:t>basic</w:t>
      </w:r>
      <w:r>
        <w:rPr>
          <w:spacing w:val="-8"/>
          <w:sz w:val="28"/>
        </w:rPr>
        <w:t xml:space="preserve"> </w:t>
      </w:r>
      <w:r>
        <w:rPr>
          <w:sz w:val="28"/>
        </w:rPr>
        <w:t>payment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information.</w:t>
      </w:r>
    </w:p>
    <w:p w14:paraId="214D3BF7" w14:textId="77777777" w:rsidR="00454B5B" w:rsidRDefault="002D7360">
      <w:pPr>
        <w:pStyle w:val="BodyText"/>
        <w:spacing w:before="26"/>
        <w:rPr>
          <w:sz w:val="20"/>
        </w:rPr>
      </w:pPr>
      <w:r>
        <w:rPr>
          <w:noProof/>
        </w:rPr>
        <w:drawing>
          <wp:inline distT="0" distB="0" distL="0" distR="0" wp14:anchorId="1A1E4238" wp14:editId="1D6523D8">
            <wp:extent cx="5615546" cy="688086"/>
            <wp:effectExtent l="0" t="0" r="4445" b="0"/>
            <wp:docPr id="10" name="Image 10" descr="Screenshot of search result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Screenshot of search results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546" cy="68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22C34" w14:textId="77777777" w:rsidR="00454B5B" w:rsidRDefault="002D7360">
      <w:pPr>
        <w:spacing w:before="271"/>
        <w:ind w:left="570" w:right="116"/>
        <w:jc w:val="both"/>
        <w:rPr>
          <w:i/>
          <w:sz w:val="24"/>
        </w:rPr>
      </w:pPr>
      <w:r>
        <w:rPr>
          <w:i/>
          <w:sz w:val="24"/>
        </w:rPr>
        <w:t xml:space="preserve">If payment information is NOT displayed, ensure that (1) you </w:t>
      </w:r>
      <w:r>
        <w:rPr>
          <w:i/>
          <w:sz w:val="24"/>
        </w:rPr>
        <w:t>are entering your vendor number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correctly;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(2)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invoice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date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range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sufficient;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(3)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payments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are coming from a state agency utilizing the LaGov system.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If the state agency issuing your payment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utilizing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LaGov,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need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ISIS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payment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search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find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payment </w:t>
      </w:r>
      <w:bookmarkStart w:id="0" w:name="_GoBack"/>
      <w:bookmarkEnd w:id="0"/>
      <w:r>
        <w:rPr>
          <w:i/>
          <w:sz w:val="24"/>
        </w:rPr>
        <w:t xml:space="preserve">information </w:t>
      </w:r>
      <w:r>
        <w:rPr>
          <w:sz w:val="24"/>
        </w:rPr>
        <w:t>(</w:t>
      </w:r>
      <w:r>
        <w:rPr>
          <w:i/>
          <w:sz w:val="24"/>
        </w:rPr>
        <w:t>https://wwwcfprd.doa.louisiana.gov/vendsearch/index2.cfm).</w:t>
      </w:r>
    </w:p>
    <w:p w14:paraId="0D668695" w14:textId="77777777" w:rsidR="00454B5B" w:rsidRDefault="00454B5B">
      <w:pPr>
        <w:pStyle w:val="BodyText"/>
        <w:rPr>
          <w:i/>
        </w:rPr>
      </w:pPr>
    </w:p>
    <w:p w14:paraId="5C9972DB" w14:textId="77777777" w:rsidR="00454B5B" w:rsidRDefault="002D7360">
      <w:pPr>
        <w:pStyle w:val="ListParagraph"/>
        <w:numPr>
          <w:ilvl w:val="0"/>
          <w:numId w:val="1"/>
        </w:numPr>
        <w:tabs>
          <w:tab w:val="left" w:pos="467"/>
          <w:tab w:val="left" w:pos="480"/>
        </w:tabs>
        <w:spacing w:before="0"/>
        <w:ind w:right="373" w:hanging="361"/>
        <w:rPr>
          <w:sz w:val="28"/>
        </w:rPr>
      </w:pP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view</w:t>
      </w:r>
      <w:r>
        <w:rPr>
          <w:spacing w:val="-3"/>
          <w:sz w:val="28"/>
        </w:rPr>
        <w:t xml:space="preserve"> </w:t>
      </w:r>
      <w:r>
        <w:rPr>
          <w:sz w:val="28"/>
        </w:rPr>
        <w:t>additional</w:t>
      </w:r>
      <w:r>
        <w:rPr>
          <w:spacing w:val="-3"/>
          <w:sz w:val="28"/>
        </w:rPr>
        <w:t xml:space="preserve"> </w:t>
      </w:r>
      <w:r>
        <w:rPr>
          <w:sz w:val="28"/>
        </w:rPr>
        <w:t>payment</w:t>
      </w:r>
      <w:r>
        <w:rPr>
          <w:spacing w:val="-3"/>
          <w:sz w:val="28"/>
        </w:rPr>
        <w:t xml:space="preserve"> </w:t>
      </w:r>
      <w:r>
        <w:rPr>
          <w:sz w:val="28"/>
        </w:rPr>
        <w:t>details,</w:t>
      </w:r>
      <w:r>
        <w:rPr>
          <w:spacing w:val="-3"/>
          <w:sz w:val="28"/>
        </w:rPr>
        <w:t xml:space="preserve"> </w:t>
      </w:r>
      <w:r>
        <w:rPr>
          <w:sz w:val="28"/>
        </w:rPr>
        <w:t>double</w:t>
      </w:r>
      <w:r>
        <w:rPr>
          <w:spacing w:val="-3"/>
          <w:sz w:val="28"/>
        </w:rPr>
        <w:t xml:space="preserve"> </w:t>
      </w:r>
      <w:r>
        <w:rPr>
          <w:sz w:val="28"/>
        </w:rPr>
        <w:t>click</w:t>
      </w:r>
      <w:r>
        <w:rPr>
          <w:spacing w:val="-3"/>
          <w:sz w:val="28"/>
        </w:rPr>
        <w:t xml:space="preserve"> </w:t>
      </w:r>
      <w:r>
        <w:rPr>
          <w:sz w:val="28"/>
        </w:rPr>
        <w:t>any</w:t>
      </w:r>
      <w:r>
        <w:rPr>
          <w:spacing w:val="-3"/>
          <w:sz w:val="28"/>
        </w:rPr>
        <w:t xml:space="preserve"> </w:t>
      </w:r>
      <w:r>
        <w:rPr>
          <w:sz w:val="28"/>
        </w:rPr>
        <w:t>cell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line</w:t>
      </w:r>
      <w:r>
        <w:rPr>
          <w:spacing w:val="-3"/>
          <w:sz w:val="28"/>
        </w:rPr>
        <w:t xml:space="preserve"> </w:t>
      </w:r>
      <w:r>
        <w:rPr>
          <w:sz w:val="28"/>
        </w:rPr>
        <w:t>you</w:t>
      </w:r>
      <w:r>
        <w:rPr>
          <w:spacing w:val="-3"/>
          <w:sz w:val="28"/>
        </w:rPr>
        <w:t xml:space="preserve"> </w:t>
      </w:r>
      <w:r>
        <w:rPr>
          <w:sz w:val="28"/>
        </w:rPr>
        <w:t>wish to “inquire”.</w:t>
      </w:r>
      <w:r>
        <w:rPr>
          <w:spacing w:val="40"/>
          <w:sz w:val="28"/>
        </w:rPr>
        <w:t xml:space="preserve"> </w:t>
      </w:r>
      <w:r>
        <w:rPr>
          <w:sz w:val="28"/>
        </w:rPr>
        <w:t>Additional detailed information will display.</w:t>
      </w:r>
    </w:p>
    <w:p w14:paraId="05D8207E" w14:textId="77777777" w:rsidR="00454B5B" w:rsidRDefault="002D7360">
      <w:pPr>
        <w:pStyle w:val="BodyText"/>
        <w:spacing w:before="56"/>
        <w:rPr>
          <w:sz w:val="20"/>
        </w:rPr>
      </w:pPr>
      <w:r>
        <w:rPr>
          <w:noProof/>
        </w:rPr>
        <w:drawing>
          <wp:inline distT="0" distB="0" distL="0" distR="0" wp14:anchorId="4C1CD7C8" wp14:editId="54364079">
            <wp:extent cx="5407370" cy="1453896"/>
            <wp:effectExtent l="0" t="0" r="3175" b="0"/>
            <wp:docPr id="11" name="Image 11" descr="Screenshot of additional payment detail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Screenshot of additional payment detail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370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32896" w14:textId="63AA0DD4" w:rsidR="00454B5B" w:rsidRDefault="002D7360">
      <w:pPr>
        <w:spacing w:before="276" w:after="7"/>
        <w:ind w:left="480" w:right="118"/>
        <w:jc w:val="both"/>
        <w:rPr>
          <w:i/>
          <w:spacing w:val="-2"/>
          <w:sz w:val="24"/>
        </w:rPr>
      </w:pPr>
      <w:r>
        <w:rPr>
          <w:i/>
          <w:sz w:val="24"/>
        </w:rPr>
        <w:t xml:space="preserve">When viewing additional payment details, if there are a significant number of invoices returning for a single payment; you will need to </w:t>
      </w:r>
      <w:r>
        <w:rPr>
          <w:i/>
          <w:sz w:val="24"/>
          <w:u w:val="single"/>
        </w:rPr>
        <w:t>click on the green check</w:t>
      </w:r>
      <w:r>
        <w:rPr>
          <w:i/>
          <w:sz w:val="24"/>
        </w:rPr>
        <w:t xml:space="preserve"> in order to view all of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details.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Once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check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details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displayed,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click</w:t>
      </w:r>
      <w:r>
        <w:rPr>
          <w:i/>
          <w:sz w:val="24"/>
        </w:rPr>
        <w:t>ing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green</w:t>
      </w:r>
      <w:r>
        <w:rPr>
          <w:i/>
          <w:spacing w:val="4"/>
          <w:sz w:val="24"/>
        </w:rPr>
        <w:t xml:space="preserve"> </w:t>
      </w:r>
      <w:r>
        <w:rPr>
          <w:i/>
          <w:spacing w:val="-2"/>
          <w:sz w:val="24"/>
        </w:rPr>
        <w:t>check</w:t>
      </w:r>
    </w:p>
    <w:p w14:paraId="0DE15F6D" w14:textId="1D173189" w:rsidR="002D7360" w:rsidRDefault="002D7360">
      <w:pPr>
        <w:spacing w:before="276" w:after="7"/>
        <w:ind w:left="480" w:right="118"/>
        <w:jc w:val="both"/>
        <w:rPr>
          <w:i/>
          <w:sz w:val="24"/>
        </w:rPr>
      </w:pPr>
      <w:r w:rsidRPr="002D7360">
        <w:rPr>
          <w:i/>
          <w:sz w:val="24"/>
        </w:rPr>
        <w:drawing>
          <wp:inline distT="0" distB="0" distL="0" distR="0" wp14:anchorId="1DD41270" wp14:editId="47602EF1">
            <wp:extent cx="5531134" cy="933498"/>
            <wp:effectExtent l="0" t="0" r="0" b="0"/>
            <wp:docPr id="2" name="Picture 2" descr="Screen showing the green check" title="Green Chec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1134" cy="93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8DFC8" w14:textId="4518CE2A" w:rsidR="00454B5B" w:rsidRDefault="00454B5B">
      <w:pPr>
        <w:pStyle w:val="BodyText"/>
        <w:ind w:left="480"/>
        <w:rPr>
          <w:sz w:val="20"/>
        </w:rPr>
      </w:pPr>
    </w:p>
    <w:sectPr w:rsidR="00454B5B">
      <w:headerReference w:type="default" r:id="rId13"/>
      <w:footerReference w:type="default" r:id="rId14"/>
      <w:pgSz w:w="12240" w:h="15840"/>
      <w:pgMar w:top="1380" w:right="1320" w:bottom="1300" w:left="1320" w:header="722" w:footer="1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31B48" w14:textId="77777777" w:rsidR="004236A4" w:rsidRDefault="004236A4">
      <w:r>
        <w:separator/>
      </w:r>
    </w:p>
  </w:endnote>
  <w:endnote w:type="continuationSeparator" w:id="0">
    <w:p w14:paraId="51A90793" w14:textId="77777777" w:rsidR="004236A4" w:rsidRDefault="0042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DD8D" w14:textId="77FC8151" w:rsidR="00454B5B" w:rsidRDefault="00454B5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D1915" w14:textId="77777777" w:rsidR="004236A4" w:rsidRDefault="004236A4">
      <w:r>
        <w:separator/>
      </w:r>
    </w:p>
  </w:footnote>
  <w:footnote w:type="continuationSeparator" w:id="0">
    <w:p w14:paraId="61C6B314" w14:textId="77777777" w:rsidR="004236A4" w:rsidRDefault="00423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159C9" w14:textId="5D9B03B0" w:rsidR="00454B5B" w:rsidRDefault="00454B5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05EF9"/>
    <w:multiLevelType w:val="hybridMultilevel"/>
    <w:tmpl w:val="A176DEC6"/>
    <w:lvl w:ilvl="0" w:tplc="008EB754">
      <w:start w:val="1"/>
      <w:numFmt w:val="decimal"/>
      <w:lvlText w:val="%1."/>
      <w:lvlJc w:val="left"/>
      <w:pPr>
        <w:ind w:left="480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9ED03B56">
      <w:numFmt w:val="bullet"/>
      <w:lvlText w:val="•"/>
      <w:lvlJc w:val="left"/>
      <w:pPr>
        <w:ind w:left="1392" w:hanging="350"/>
      </w:pPr>
      <w:rPr>
        <w:rFonts w:hint="default"/>
        <w:lang w:val="en-US" w:eastAsia="en-US" w:bidi="ar-SA"/>
      </w:rPr>
    </w:lvl>
    <w:lvl w:ilvl="2" w:tplc="DD5A779A">
      <w:numFmt w:val="bullet"/>
      <w:lvlText w:val="•"/>
      <w:lvlJc w:val="left"/>
      <w:pPr>
        <w:ind w:left="2304" w:hanging="350"/>
      </w:pPr>
      <w:rPr>
        <w:rFonts w:hint="default"/>
        <w:lang w:val="en-US" w:eastAsia="en-US" w:bidi="ar-SA"/>
      </w:rPr>
    </w:lvl>
    <w:lvl w:ilvl="3" w:tplc="C9EA9638">
      <w:numFmt w:val="bullet"/>
      <w:lvlText w:val="•"/>
      <w:lvlJc w:val="left"/>
      <w:pPr>
        <w:ind w:left="3216" w:hanging="350"/>
      </w:pPr>
      <w:rPr>
        <w:rFonts w:hint="default"/>
        <w:lang w:val="en-US" w:eastAsia="en-US" w:bidi="ar-SA"/>
      </w:rPr>
    </w:lvl>
    <w:lvl w:ilvl="4" w:tplc="8F1EF6C2">
      <w:numFmt w:val="bullet"/>
      <w:lvlText w:val="•"/>
      <w:lvlJc w:val="left"/>
      <w:pPr>
        <w:ind w:left="4128" w:hanging="350"/>
      </w:pPr>
      <w:rPr>
        <w:rFonts w:hint="default"/>
        <w:lang w:val="en-US" w:eastAsia="en-US" w:bidi="ar-SA"/>
      </w:rPr>
    </w:lvl>
    <w:lvl w:ilvl="5" w:tplc="F1284BD2">
      <w:numFmt w:val="bullet"/>
      <w:lvlText w:val="•"/>
      <w:lvlJc w:val="left"/>
      <w:pPr>
        <w:ind w:left="5040" w:hanging="350"/>
      </w:pPr>
      <w:rPr>
        <w:rFonts w:hint="default"/>
        <w:lang w:val="en-US" w:eastAsia="en-US" w:bidi="ar-SA"/>
      </w:rPr>
    </w:lvl>
    <w:lvl w:ilvl="6" w:tplc="32AEB84C">
      <w:numFmt w:val="bullet"/>
      <w:lvlText w:val="•"/>
      <w:lvlJc w:val="left"/>
      <w:pPr>
        <w:ind w:left="5952" w:hanging="350"/>
      </w:pPr>
      <w:rPr>
        <w:rFonts w:hint="default"/>
        <w:lang w:val="en-US" w:eastAsia="en-US" w:bidi="ar-SA"/>
      </w:rPr>
    </w:lvl>
    <w:lvl w:ilvl="7" w:tplc="BB3EAC9C">
      <w:numFmt w:val="bullet"/>
      <w:lvlText w:val="•"/>
      <w:lvlJc w:val="left"/>
      <w:pPr>
        <w:ind w:left="6864" w:hanging="350"/>
      </w:pPr>
      <w:rPr>
        <w:rFonts w:hint="default"/>
        <w:lang w:val="en-US" w:eastAsia="en-US" w:bidi="ar-SA"/>
      </w:rPr>
    </w:lvl>
    <w:lvl w:ilvl="8" w:tplc="931E5418">
      <w:numFmt w:val="bullet"/>
      <w:lvlText w:val="•"/>
      <w:lvlJc w:val="left"/>
      <w:pPr>
        <w:ind w:left="7776" w:hanging="35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5B"/>
    <w:rsid w:val="00186290"/>
    <w:rsid w:val="002D7360"/>
    <w:rsid w:val="004236A4"/>
    <w:rsid w:val="00454B5B"/>
    <w:rsid w:val="00E7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A5A85"/>
  <w15:docId w15:val="{8AA97A64-9769-4162-93EF-0787B397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2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Cambria" w:eastAsia="Cambria" w:hAnsi="Cambria" w:cs="Cambria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4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6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29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86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290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862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8629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62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73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dits.doa.louisiana.gov/venpay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PaymentInquiry.docx</vt:lpstr>
    </vt:vector>
  </TitlesOfParts>
  <Company>State of Louisiana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PaymentInquiry.docx</dc:title>
  <dc:creator>ceidson</dc:creator>
  <cp:lastModifiedBy>Amber White (OSP)</cp:lastModifiedBy>
  <cp:revision>2</cp:revision>
  <dcterms:created xsi:type="dcterms:W3CDTF">2025-09-12T19:15:00Z</dcterms:created>
  <dcterms:modified xsi:type="dcterms:W3CDTF">2025-09-12T19:15:00Z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2025-09-03T00:00:00Z</vt:filetime>
  </property>
  <property fmtid="{D5CDD505-2E9C-101B-9397-08002B2CF9AE}" pid="5" name="Producer">
    <vt:lpwstr>Acrobat Distiller 11.0 (Windows)</vt:lpwstr>
  </property>
</Properties>
</file>