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46" w:rsidRDefault="00FB2346" w:rsidP="00FB2346">
      <w:pPr>
        <w:pStyle w:val="Default"/>
        <w:rPr>
          <w:sz w:val="18"/>
          <w:szCs w:val="18"/>
        </w:rPr>
      </w:pPr>
    </w:p>
    <w:p w:rsidR="00FB2346" w:rsidRDefault="002E0D20" w:rsidP="00FB2346">
      <w:pPr>
        <w:pStyle w:val="Heading1"/>
        <w:jc w:val="center"/>
        <w:rPr>
          <w:szCs w:val="28"/>
        </w:rPr>
      </w:pPr>
      <w:bookmarkStart w:id="0" w:name="_GoBack"/>
      <w:r>
        <w:rPr>
          <w:szCs w:val="28"/>
        </w:rPr>
        <w:t>VIEWING TRANSACTIONS IN WORKS</w:t>
      </w:r>
    </w:p>
    <w:bookmarkEnd w:id="0"/>
    <w:p w:rsidR="002C727B" w:rsidRPr="002C727B" w:rsidRDefault="002C727B" w:rsidP="002C727B"/>
    <w:p w:rsidR="002E0D20" w:rsidRDefault="002E0D20" w:rsidP="002E0D20">
      <w:pPr>
        <w:rPr>
          <w:color w:val="1F497D"/>
        </w:rPr>
      </w:pPr>
      <w:r>
        <w:rPr>
          <w:color w:val="1F497D"/>
        </w:rPr>
        <w:t>To view transactions that the user is not the cardholder or the approver for a specific transaction the user must have the accounting role.</w:t>
      </w:r>
    </w:p>
    <w:p w:rsidR="002E0D20" w:rsidRDefault="002E0D20" w:rsidP="002E0D20">
      <w:pPr>
        <w:rPr>
          <w:color w:val="1F497D"/>
        </w:rPr>
      </w:pPr>
      <w:r>
        <w:rPr>
          <w:color w:val="1F497D"/>
        </w:rPr>
        <w:t xml:space="preserve">NOTE:  :  </w:t>
      </w:r>
      <w:r>
        <w:rPr>
          <w:color w:val="1F497D"/>
        </w:rPr>
        <w:t>If both the cardholder and approver have signed off</w:t>
      </w:r>
      <w:r>
        <w:rPr>
          <w:color w:val="1F497D"/>
        </w:rPr>
        <w:t xml:space="preserve"> on the transaction</w:t>
      </w:r>
      <w:r>
        <w:rPr>
          <w:color w:val="1F497D"/>
        </w:rPr>
        <w:t xml:space="preserve"> it has moved from all pending status at which point </w:t>
      </w:r>
      <w:r>
        <w:rPr>
          <w:color w:val="1F497D"/>
        </w:rPr>
        <w:t>the transaction</w:t>
      </w:r>
      <w:r>
        <w:rPr>
          <w:color w:val="1F497D"/>
        </w:rPr>
        <w:t xml:space="preserve"> can only see it by going into the accountant platform</w:t>
      </w:r>
      <w:r>
        <w:rPr>
          <w:color w:val="1F497D"/>
        </w:rPr>
        <w:t>.</w:t>
      </w:r>
    </w:p>
    <w:p w:rsidR="002E0D20" w:rsidRDefault="002E0D20" w:rsidP="002E0D20">
      <w:pPr>
        <w:rPr>
          <w:rFonts w:ascii="Calibri" w:hAnsi="Calibri"/>
          <w:color w:val="1F497D"/>
          <w:sz w:val="22"/>
        </w:rPr>
      </w:pPr>
    </w:p>
    <w:p w:rsidR="002E0D20" w:rsidRDefault="002E0D20" w:rsidP="002E0D20">
      <w:pPr>
        <w:rPr>
          <w:color w:val="1F497D"/>
        </w:rPr>
      </w:pPr>
      <w:r>
        <w:rPr>
          <w:color w:val="1F497D"/>
        </w:rPr>
        <w:t>Click Expenses&gt;Transaction&gt;Accountants</w:t>
      </w:r>
    </w:p>
    <w:p w:rsidR="002E0D20" w:rsidRDefault="002E0D20" w:rsidP="002E0D20">
      <w:pPr>
        <w:rPr>
          <w:color w:val="1F497D"/>
        </w:rPr>
      </w:pPr>
      <w:r>
        <w:rPr>
          <w:color w:val="1F497D"/>
        </w:rPr>
        <w:t>Click the All tab</w:t>
      </w:r>
    </w:p>
    <w:p w:rsidR="002E0D20" w:rsidRDefault="002E0D20" w:rsidP="002E0D20">
      <w:pPr>
        <w:rPr>
          <w:color w:val="1F497D"/>
        </w:rPr>
      </w:pPr>
      <w:r>
        <w:rPr>
          <w:color w:val="1F497D"/>
        </w:rPr>
        <w:t xml:space="preserve">Click </w:t>
      </w:r>
      <w:r>
        <w:rPr>
          <w:noProof/>
          <w:color w:val="1F497D"/>
        </w:rPr>
        <w:drawing>
          <wp:inline distT="0" distB="0" distL="0" distR="0">
            <wp:extent cx="133350" cy="133350"/>
            <wp:effectExtent l="0" t="0" r="0" b="0"/>
            <wp:docPr id="2" name="Picture 2" descr="Clear Filters">
              <a:hlinkClick xmlns:a="http://schemas.openxmlformats.org/drawingml/2006/main" r:id="rId5" tooltip="&quot;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r Filter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next to the date, all dates appear or click </w:t>
      </w:r>
      <w:r>
        <w:rPr>
          <w:noProof/>
          <w:color w:val="1F497D"/>
        </w:rPr>
        <w:drawing>
          <wp:inline distT="0" distB="0" distL="0" distR="0">
            <wp:extent cx="123825" cy="123825"/>
            <wp:effectExtent l="0" t="0" r="9525" b="9525"/>
            <wp:docPr id="1" name="Picture 1" descr="Pick a date range">
              <a:hlinkClick xmlns:a="http://schemas.openxmlformats.org/drawingml/2006/main" r:id="rId5" tooltip="&quot;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k a date rang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and input date range</w:t>
      </w:r>
    </w:p>
    <w:p w:rsidR="002E0D20" w:rsidRDefault="002E0D20" w:rsidP="002E0D20">
      <w:pPr>
        <w:rPr>
          <w:color w:val="1F497D"/>
        </w:rPr>
      </w:pPr>
      <w:r>
        <w:rPr>
          <w:color w:val="1F497D"/>
        </w:rPr>
        <w:t>All transactions should appear</w:t>
      </w:r>
    </w:p>
    <w:p w:rsidR="00FB2346" w:rsidRPr="00575906" w:rsidRDefault="00FB2346" w:rsidP="002E0D20">
      <w:pPr>
        <w:rPr>
          <w:sz w:val="18"/>
          <w:szCs w:val="18"/>
        </w:rPr>
      </w:pPr>
    </w:p>
    <w:sectPr w:rsidR="00FB2346" w:rsidRPr="00575906" w:rsidSect="002C727B">
      <w:type w:val="continuous"/>
      <w:pgSz w:w="12240" w:h="15840"/>
      <w:pgMar w:top="36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668FA"/>
    <w:multiLevelType w:val="hybridMultilevel"/>
    <w:tmpl w:val="07FA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FF2"/>
    <w:multiLevelType w:val="hybridMultilevel"/>
    <w:tmpl w:val="AD22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079A"/>
    <w:multiLevelType w:val="hybridMultilevel"/>
    <w:tmpl w:val="3BAA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5642"/>
    <w:multiLevelType w:val="hybridMultilevel"/>
    <w:tmpl w:val="F2D4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46"/>
    <w:rsid w:val="00093573"/>
    <w:rsid w:val="000B1E43"/>
    <w:rsid w:val="00267464"/>
    <w:rsid w:val="002C727B"/>
    <w:rsid w:val="002E0D20"/>
    <w:rsid w:val="004056BA"/>
    <w:rsid w:val="00413DD1"/>
    <w:rsid w:val="004170C4"/>
    <w:rsid w:val="00456B52"/>
    <w:rsid w:val="00511A06"/>
    <w:rsid w:val="005A56BD"/>
    <w:rsid w:val="005E7E17"/>
    <w:rsid w:val="00642914"/>
    <w:rsid w:val="006F41CD"/>
    <w:rsid w:val="007939C2"/>
    <w:rsid w:val="008238AE"/>
    <w:rsid w:val="009F7247"/>
    <w:rsid w:val="00A237B0"/>
    <w:rsid w:val="00A40354"/>
    <w:rsid w:val="00A76158"/>
    <w:rsid w:val="00BE6E1E"/>
    <w:rsid w:val="00BE7F94"/>
    <w:rsid w:val="00C46E8D"/>
    <w:rsid w:val="00D13D94"/>
    <w:rsid w:val="00EA5FE4"/>
    <w:rsid w:val="00F75464"/>
    <w:rsid w:val="00FB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CC74B-A3E9-49F1-AB9E-BA814B1E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D9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D13D94"/>
    <w:pPr>
      <w:keepNext/>
      <w:tabs>
        <w:tab w:val="right" w:pos="3516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D13D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13D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3D94"/>
    <w:rPr>
      <w:rFonts w:ascii="CG Times" w:hAnsi="CG Times"/>
      <w:b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D13D94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D13D94"/>
    <w:rPr>
      <w:rFonts w:ascii="Cambria" w:hAnsi="Cambria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13D94"/>
    <w:pPr>
      <w:ind w:left="720"/>
      <w:contextualSpacing/>
    </w:pPr>
  </w:style>
  <w:style w:type="paragraph" w:customStyle="1" w:styleId="Default">
    <w:name w:val="Default"/>
    <w:rsid w:val="00FB23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gif@01D1DB60.7E1C9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payment2.works.com/works/transactions/accountant/tab/al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1DB60.7E1C9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BCD76CA2.dotm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Myers</dc:creator>
  <cp:keywords/>
  <dc:description/>
  <cp:lastModifiedBy>Brenda Myers</cp:lastModifiedBy>
  <cp:revision>2</cp:revision>
  <dcterms:created xsi:type="dcterms:W3CDTF">2016-07-12T19:21:00Z</dcterms:created>
  <dcterms:modified xsi:type="dcterms:W3CDTF">2016-07-12T19:21:00Z</dcterms:modified>
</cp:coreProperties>
</file>