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C8" w:rsidRDefault="00ED6999" w:rsidP="000816C8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993ADA">
        <w:rPr>
          <w:rFonts w:ascii="Arial" w:hAnsi="Arial" w:cs="Arial"/>
          <w:color w:val="000000"/>
          <w:sz w:val="20"/>
          <w:szCs w:val="20"/>
        </w:rPr>
        <w:t xml:space="preserve"> </w:t>
      </w:r>
      <w:r w:rsidR="00943CCA">
        <w:rPr>
          <w:rFonts w:ascii="Arial" w:hAnsi="Arial" w:cs="Arial"/>
          <w:color w:val="000000"/>
          <w:sz w:val="20"/>
          <w:szCs w:val="20"/>
        </w:rPr>
        <w:tab/>
      </w:r>
      <w:r w:rsidR="00943CCA">
        <w:rPr>
          <w:rFonts w:ascii="Arial" w:hAnsi="Arial" w:cs="Arial"/>
          <w:color w:val="000000"/>
          <w:sz w:val="20"/>
          <w:szCs w:val="20"/>
        </w:rPr>
        <w:tab/>
      </w:r>
      <w:r w:rsidR="00943CCA">
        <w:rPr>
          <w:rFonts w:ascii="Arial" w:hAnsi="Arial" w:cs="Arial"/>
          <w:color w:val="000000"/>
          <w:sz w:val="20"/>
          <w:szCs w:val="20"/>
        </w:rPr>
        <w:tab/>
      </w:r>
      <w:r w:rsidR="00943CCA">
        <w:rPr>
          <w:rFonts w:ascii="Arial" w:hAnsi="Arial" w:cs="Arial"/>
          <w:color w:val="000000"/>
          <w:sz w:val="20"/>
          <w:szCs w:val="20"/>
        </w:rPr>
        <w:tab/>
      </w:r>
      <w:r w:rsidR="00943CCA">
        <w:rPr>
          <w:rFonts w:ascii="Arial" w:hAnsi="Arial" w:cs="Arial"/>
          <w:color w:val="000000"/>
          <w:sz w:val="20"/>
          <w:szCs w:val="20"/>
        </w:rPr>
        <w:tab/>
      </w:r>
      <w:r w:rsidR="00943CCA">
        <w:rPr>
          <w:rFonts w:ascii="Arial" w:hAnsi="Arial" w:cs="Arial"/>
          <w:color w:val="000000"/>
          <w:sz w:val="20"/>
          <w:szCs w:val="20"/>
        </w:rPr>
        <w:tab/>
      </w:r>
      <w:r w:rsidR="00943CCA">
        <w:rPr>
          <w:rFonts w:ascii="Arial" w:hAnsi="Arial" w:cs="Arial"/>
          <w:color w:val="000000"/>
          <w:sz w:val="20"/>
          <w:szCs w:val="20"/>
        </w:rPr>
        <w:tab/>
      </w:r>
      <w:r w:rsidR="00943CCA">
        <w:rPr>
          <w:rFonts w:ascii="Arial" w:hAnsi="Arial" w:cs="Arial"/>
          <w:color w:val="000000"/>
          <w:sz w:val="20"/>
          <w:szCs w:val="20"/>
        </w:rPr>
        <w:tab/>
      </w:r>
      <w:r w:rsidR="00943CCA">
        <w:rPr>
          <w:rFonts w:ascii="Arial" w:hAnsi="Arial" w:cs="Arial"/>
          <w:color w:val="000000"/>
          <w:sz w:val="20"/>
          <w:szCs w:val="20"/>
        </w:rPr>
        <w:tab/>
      </w:r>
      <w:r w:rsidR="00943CCA">
        <w:rPr>
          <w:rFonts w:ascii="Arial" w:hAnsi="Arial" w:cs="Arial"/>
          <w:color w:val="000000"/>
          <w:sz w:val="20"/>
          <w:szCs w:val="20"/>
        </w:rPr>
        <w:tab/>
      </w:r>
      <w:r w:rsidR="00400FD2"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:rsidR="00C208FE" w:rsidRPr="00993ADA" w:rsidRDefault="000816C8" w:rsidP="000816C8">
      <w:pPr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Revised </w:t>
      </w:r>
      <w:r w:rsidR="00F26F9B">
        <w:rPr>
          <w:rFonts w:ascii="Arial" w:hAnsi="Arial" w:cs="Arial"/>
          <w:color w:val="000000"/>
          <w:sz w:val="18"/>
          <w:szCs w:val="18"/>
        </w:rPr>
        <w:t>0</w:t>
      </w:r>
      <w:r w:rsidR="00D0147A">
        <w:rPr>
          <w:rFonts w:ascii="Arial" w:hAnsi="Arial" w:cs="Arial"/>
          <w:color w:val="000000"/>
          <w:sz w:val="18"/>
          <w:szCs w:val="18"/>
        </w:rPr>
        <w:t>7</w:t>
      </w:r>
      <w:r w:rsidR="00F26F9B">
        <w:rPr>
          <w:rFonts w:ascii="Arial" w:hAnsi="Arial" w:cs="Arial"/>
          <w:color w:val="000000"/>
          <w:sz w:val="18"/>
          <w:szCs w:val="18"/>
        </w:rPr>
        <w:t>/</w:t>
      </w:r>
      <w:r w:rsidR="00D0147A">
        <w:rPr>
          <w:rFonts w:ascii="Arial" w:hAnsi="Arial" w:cs="Arial"/>
          <w:color w:val="000000"/>
          <w:sz w:val="18"/>
          <w:szCs w:val="18"/>
        </w:rPr>
        <w:t>01</w:t>
      </w:r>
      <w:r w:rsidR="00F26F9B">
        <w:rPr>
          <w:rFonts w:ascii="Arial" w:hAnsi="Arial" w:cs="Arial"/>
          <w:color w:val="000000"/>
          <w:sz w:val="18"/>
          <w:szCs w:val="18"/>
        </w:rPr>
        <w:t>/</w:t>
      </w:r>
      <w:r w:rsidR="005976BA">
        <w:rPr>
          <w:rFonts w:ascii="Arial" w:hAnsi="Arial" w:cs="Arial"/>
          <w:color w:val="000000"/>
          <w:sz w:val="18"/>
          <w:szCs w:val="18"/>
        </w:rPr>
        <w:t>2</w:t>
      </w:r>
      <w:r w:rsidR="00890B2F">
        <w:rPr>
          <w:rFonts w:ascii="Arial" w:hAnsi="Arial" w:cs="Arial"/>
          <w:color w:val="000000"/>
          <w:sz w:val="18"/>
          <w:szCs w:val="18"/>
        </w:rPr>
        <w:t>3</w:t>
      </w:r>
    </w:p>
    <w:p w:rsidR="00074894" w:rsidRPr="00993ADA" w:rsidRDefault="00C208FE" w:rsidP="00155AD5">
      <w:pPr>
        <w:ind w:left="7200"/>
        <w:jc w:val="right"/>
        <w:rPr>
          <w:rFonts w:ascii="Arial" w:hAnsi="Arial" w:cs="Arial"/>
          <w:color w:val="000000"/>
          <w:sz w:val="18"/>
          <w:szCs w:val="18"/>
        </w:rPr>
      </w:pPr>
      <w:r w:rsidRPr="00993ADA">
        <w:rPr>
          <w:rFonts w:ascii="Arial" w:hAnsi="Arial" w:cs="Arial"/>
          <w:color w:val="000000"/>
          <w:sz w:val="18"/>
          <w:szCs w:val="18"/>
        </w:rPr>
        <w:t xml:space="preserve">Effective </w:t>
      </w:r>
      <w:r w:rsidR="00F2411A">
        <w:rPr>
          <w:rFonts w:ascii="Arial" w:hAnsi="Arial" w:cs="Arial"/>
          <w:color w:val="000000"/>
          <w:sz w:val="18"/>
          <w:szCs w:val="18"/>
        </w:rPr>
        <w:t>07</w:t>
      </w:r>
      <w:r w:rsidR="007907DD">
        <w:rPr>
          <w:rFonts w:ascii="Arial" w:hAnsi="Arial" w:cs="Arial"/>
          <w:color w:val="000000"/>
          <w:sz w:val="18"/>
          <w:szCs w:val="18"/>
        </w:rPr>
        <w:t>/</w:t>
      </w:r>
      <w:r w:rsidR="00F2411A">
        <w:rPr>
          <w:rFonts w:ascii="Arial" w:hAnsi="Arial" w:cs="Arial"/>
          <w:color w:val="000000"/>
          <w:sz w:val="18"/>
          <w:szCs w:val="18"/>
        </w:rPr>
        <w:t>01</w:t>
      </w:r>
      <w:r w:rsidR="007907DD">
        <w:rPr>
          <w:rFonts w:ascii="Arial" w:hAnsi="Arial" w:cs="Arial"/>
          <w:color w:val="000000"/>
          <w:sz w:val="18"/>
          <w:szCs w:val="18"/>
        </w:rPr>
        <w:t>/</w:t>
      </w:r>
      <w:r w:rsidR="005976BA">
        <w:rPr>
          <w:rFonts w:ascii="Arial" w:hAnsi="Arial" w:cs="Arial"/>
          <w:color w:val="000000"/>
          <w:sz w:val="18"/>
          <w:szCs w:val="18"/>
        </w:rPr>
        <w:t>2</w:t>
      </w:r>
      <w:r w:rsidR="00890B2F">
        <w:rPr>
          <w:rFonts w:ascii="Arial" w:hAnsi="Arial" w:cs="Arial"/>
          <w:color w:val="000000"/>
          <w:sz w:val="18"/>
          <w:szCs w:val="18"/>
        </w:rPr>
        <w:t>3</w:t>
      </w:r>
    </w:p>
    <w:p w:rsidR="00C208FE" w:rsidRPr="00993ADA" w:rsidRDefault="00074894" w:rsidP="00155AD5">
      <w:pPr>
        <w:ind w:left="7200"/>
        <w:jc w:val="right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993ADA">
        <w:rPr>
          <w:rFonts w:ascii="Arial" w:hAnsi="Arial" w:cs="Arial"/>
          <w:b/>
          <w:color w:val="000000"/>
          <w:sz w:val="18"/>
          <w:szCs w:val="18"/>
        </w:rPr>
        <w:t>SF-2 6 MONTH CA</w:t>
      </w:r>
    </w:p>
    <w:p w:rsidR="00D54B45" w:rsidRPr="00993ADA" w:rsidRDefault="00C208FE" w:rsidP="00D54B45">
      <w:pPr>
        <w:rPr>
          <w:rFonts w:ascii="Arial" w:hAnsi="Arial" w:cs="Arial"/>
          <w:sz w:val="18"/>
          <w:szCs w:val="18"/>
        </w:rPr>
      </w:pP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="00074894" w:rsidRPr="00993ADA">
        <w:rPr>
          <w:rFonts w:ascii="Arial" w:hAnsi="Arial" w:cs="Arial"/>
          <w:color w:val="000000"/>
          <w:sz w:val="18"/>
          <w:szCs w:val="18"/>
        </w:rPr>
        <w:tab/>
      </w:r>
      <w:r w:rsidR="00074894" w:rsidRPr="00993ADA">
        <w:rPr>
          <w:rFonts w:ascii="Arial" w:hAnsi="Arial" w:cs="Arial"/>
          <w:color w:val="000000"/>
          <w:sz w:val="18"/>
          <w:szCs w:val="18"/>
        </w:rPr>
        <w:tab/>
      </w:r>
    </w:p>
    <w:tbl>
      <w:tblPr>
        <w:tblW w:w="4288" w:type="dxa"/>
        <w:tblInd w:w="5508" w:type="dxa"/>
        <w:tblLook w:val="0000" w:firstRow="0" w:lastRow="0" w:firstColumn="0" w:lastColumn="0" w:noHBand="0" w:noVBand="0"/>
      </w:tblPr>
      <w:tblGrid>
        <w:gridCol w:w="4288"/>
      </w:tblGrid>
      <w:tr w:rsidR="00D54B45" w:rsidRPr="00993ADA" w:rsidTr="00B16BF1">
        <w:trPr>
          <w:trHeight w:val="367"/>
        </w:trPr>
        <w:tc>
          <w:tcPr>
            <w:tcW w:w="4288" w:type="dxa"/>
          </w:tcPr>
          <w:p w:rsidR="00D54B45" w:rsidRPr="00993ADA" w:rsidRDefault="00D54B45" w:rsidP="00B16B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3ADA">
              <w:rPr>
                <w:rFonts w:ascii="Arial" w:hAnsi="Arial" w:cs="Arial"/>
                <w:b/>
                <w:sz w:val="18"/>
                <w:szCs w:val="18"/>
              </w:rPr>
              <w:t>Attorney — Client Communication Privileged, Confidential, and Exempt from Disclosure under applicable law. Contains material prepared by counsel and may include advice of counsel.</w:t>
            </w:r>
          </w:p>
        </w:tc>
      </w:tr>
    </w:tbl>
    <w:p w:rsidR="00D54B45" w:rsidRPr="00993ADA" w:rsidRDefault="00D54B45" w:rsidP="00C208FE">
      <w:pPr>
        <w:ind w:left="1440" w:firstLine="720"/>
        <w:rPr>
          <w:rFonts w:ascii="Arial" w:hAnsi="Arial" w:cs="Arial"/>
          <w:b/>
          <w:color w:val="000000"/>
          <w:sz w:val="20"/>
        </w:rPr>
      </w:pPr>
    </w:p>
    <w:p w:rsidR="00C208FE" w:rsidRDefault="00C208FE" w:rsidP="00C208FE">
      <w:pPr>
        <w:ind w:left="1440" w:firstLine="720"/>
        <w:rPr>
          <w:rFonts w:ascii="Arial" w:hAnsi="Arial" w:cs="Arial"/>
          <w:b/>
          <w:color w:val="000000"/>
          <w:u w:val="single"/>
        </w:rPr>
      </w:pPr>
      <w:r w:rsidRPr="00993ADA">
        <w:rPr>
          <w:rFonts w:ascii="Arial" w:hAnsi="Arial" w:cs="Arial"/>
          <w:b/>
          <w:color w:val="000000"/>
          <w:u w:val="single"/>
        </w:rPr>
        <w:t>SIX MONTH CASE ASSESSMENT</w:t>
      </w:r>
    </w:p>
    <w:p w:rsidR="00047827" w:rsidRPr="00D81CCD" w:rsidRDefault="00047827" w:rsidP="00C208FE">
      <w:pPr>
        <w:ind w:left="1440" w:firstLine="72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8344C1" w:rsidRPr="00D81CCD" w:rsidRDefault="003B1857" w:rsidP="008344C1">
      <w:pPr>
        <w:rPr>
          <w:rFonts w:ascii="Arial" w:hAnsi="Arial" w:cs="Arial"/>
          <w:b/>
          <w:color w:val="000000"/>
          <w:sz w:val="20"/>
          <w:szCs w:val="20"/>
        </w:rPr>
      </w:pPr>
      <w:r w:rsidRPr="00D81CCD">
        <w:rPr>
          <w:rFonts w:ascii="Arial" w:hAnsi="Arial" w:cs="Arial"/>
          <w:b/>
          <w:color w:val="000000"/>
          <w:sz w:val="20"/>
          <w:szCs w:val="20"/>
        </w:rPr>
        <w:t>Instructions:</w:t>
      </w:r>
    </w:p>
    <w:p w:rsidR="003B1857" w:rsidRPr="00D81CCD" w:rsidRDefault="003B1857" w:rsidP="008344C1">
      <w:pPr>
        <w:rPr>
          <w:rFonts w:ascii="Arial" w:hAnsi="Arial" w:cs="Arial"/>
          <w:color w:val="000000"/>
          <w:sz w:val="20"/>
          <w:szCs w:val="20"/>
        </w:rPr>
      </w:pPr>
    </w:p>
    <w:p w:rsidR="00602246" w:rsidRPr="00D81CCD" w:rsidRDefault="008344C1" w:rsidP="00D81CCD">
      <w:pPr>
        <w:numPr>
          <w:ilvl w:val="0"/>
          <w:numId w:val="4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81CCD">
        <w:rPr>
          <w:rFonts w:ascii="Arial" w:hAnsi="Arial" w:cs="Arial"/>
          <w:color w:val="000000"/>
          <w:sz w:val="20"/>
          <w:szCs w:val="20"/>
        </w:rPr>
        <w:t>This report is due one hundred eighty (</w:t>
      </w:r>
      <w:r w:rsidRPr="00D81CCD">
        <w:rPr>
          <w:rFonts w:ascii="Arial" w:hAnsi="Arial" w:cs="Arial"/>
          <w:b/>
          <w:color w:val="000000"/>
          <w:sz w:val="20"/>
          <w:szCs w:val="20"/>
          <w:u w:val="single"/>
        </w:rPr>
        <w:t>180) DAYS</w:t>
      </w:r>
      <w:r w:rsidRPr="00D81CCD">
        <w:rPr>
          <w:rFonts w:ascii="Arial" w:hAnsi="Arial" w:cs="Arial"/>
          <w:color w:val="000000"/>
          <w:sz w:val="20"/>
          <w:szCs w:val="20"/>
        </w:rPr>
        <w:t xml:space="preserve"> from the date of acceptance of the contract, or Assignment to LP/DOJ staff attorney.</w:t>
      </w:r>
    </w:p>
    <w:p w:rsidR="00DC5DE0" w:rsidRPr="00D81CCD" w:rsidRDefault="00602246" w:rsidP="00D81CCD">
      <w:pPr>
        <w:numPr>
          <w:ilvl w:val="0"/>
          <w:numId w:val="4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81CCD">
        <w:rPr>
          <w:rFonts w:ascii="Arial" w:hAnsi="Arial" w:cs="Arial"/>
          <w:color w:val="000000"/>
          <w:sz w:val="20"/>
          <w:szCs w:val="20"/>
        </w:rPr>
        <w:t>This form is to be used for all matters except Workers’ Compensation matters in OWC court.</w:t>
      </w:r>
    </w:p>
    <w:p w:rsidR="007907DD" w:rsidRPr="00D81CCD" w:rsidRDefault="00DC5DE0" w:rsidP="00B952B2">
      <w:pPr>
        <w:numPr>
          <w:ilvl w:val="0"/>
          <w:numId w:val="4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81CCD">
        <w:rPr>
          <w:rFonts w:ascii="Arial" w:hAnsi="Arial" w:cs="Arial"/>
          <w:color w:val="000000"/>
          <w:sz w:val="20"/>
          <w:szCs w:val="20"/>
        </w:rPr>
        <w:t>The defense budget must be submitted in accordance with Section XIV.</w:t>
      </w:r>
    </w:p>
    <w:p w:rsidR="00DC5DE0" w:rsidRPr="00D81CCD" w:rsidRDefault="007907DD" w:rsidP="00D81CCD">
      <w:pPr>
        <w:numPr>
          <w:ilvl w:val="0"/>
          <w:numId w:val="4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3B1857">
        <w:rPr>
          <w:rFonts w:ascii="Arial" w:hAnsi="Arial" w:cs="Arial"/>
          <w:color w:val="000000"/>
          <w:sz w:val="20"/>
          <w:szCs w:val="20"/>
        </w:rPr>
        <w:t>Team meetings in pre-litigation matters and cases which are only being monitored for attorney’s fees, shall be at the discretion of the DOJ Section Chief and ORM Manager.</w:t>
      </w:r>
    </w:p>
    <w:p w:rsidR="008344C1" w:rsidRPr="00D81CCD" w:rsidRDefault="00DC5DE0" w:rsidP="00D81CCD">
      <w:pPr>
        <w:numPr>
          <w:ilvl w:val="0"/>
          <w:numId w:val="4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81CCD">
        <w:rPr>
          <w:rFonts w:ascii="Arial" w:hAnsi="Arial" w:cs="Arial"/>
          <w:color w:val="000000"/>
          <w:sz w:val="20"/>
          <w:szCs w:val="20"/>
        </w:rPr>
        <w:t>If the estimates in Sections XIV and XV become inaccurate, Counsel must provide updated estimates to the Adjuster.</w:t>
      </w:r>
    </w:p>
    <w:p w:rsidR="00776386" w:rsidRPr="00776386" w:rsidRDefault="00047827" w:rsidP="00B23A94">
      <w:pPr>
        <w:numPr>
          <w:ilvl w:val="0"/>
          <w:numId w:val="4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76386">
        <w:rPr>
          <w:rFonts w:ascii="Arial" w:hAnsi="Arial" w:cs="Arial"/>
          <w:color w:val="000000"/>
          <w:sz w:val="20"/>
          <w:szCs w:val="20"/>
        </w:rPr>
        <w:t>Contract counsel shall submit the completed form to the Adjuster via A</w:t>
      </w:r>
      <w:r w:rsidR="00162B89" w:rsidRPr="00776386">
        <w:rPr>
          <w:rFonts w:ascii="Arial" w:hAnsi="Arial" w:cs="Arial"/>
          <w:color w:val="000000"/>
          <w:sz w:val="20"/>
          <w:szCs w:val="20"/>
        </w:rPr>
        <w:t xml:space="preserve">cuity and </w:t>
      </w:r>
      <w:r w:rsidRPr="00776386">
        <w:rPr>
          <w:rFonts w:ascii="Arial" w:hAnsi="Arial" w:cs="Arial"/>
          <w:color w:val="000000"/>
          <w:sz w:val="20"/>
          <w:szCs w:val="20"/>
        </w:rPr>
        <w:t>electronically</w:t>
      </w:r>
      <w:r w:rsidR="00776386" w:rsidRPr="00776386">
        <w:rPr>
          <w:rFonts w:ascii="Arial" w:hAnsi="Arial" w:cs="Arial"/>
          <w:color w:val="000000"/>
          <w:sz w:val="20"/>
          <w:szCs w:val="20"/>
        </w:rPr>
        <w:t>,</w:t>
      </w:r>
      <w:r w:rsidRPr="00776386">
        <w:rPr>
          <w:rFonts w:ascii="Arial" w:hAnsi="Arial" w:cs="Arial"/>
          <w:color w:val="000000"/>
          <w:sz w:val="20"/>
          <w:szCs w:val="20"/>
        </w:rPr>
        <w:t xml:space="preserve"> to the </w:t>
      </w:r>
      <w:r w:rsidR="00162B89" w:rsidRPr="00776386">
        <w:rPr>
          <w:rFonts w:ascii="Arial" w:hAnsi="Arial" w:cs="Arial"/>
          <w:color w:val="000000"/>
          <w:sz w:val="20"/>
          <w:szCs w:val="20"/>
        </w:rPr>
        <w:t xml:space="preserve">Section Chief </w:t>
      </w:r>
      <w:r w:rsidR="00624ED9">
        <w:rPr>
          <w:rFonts w:ascii="Arial" w:hAnsi="Arial" w:cs="Arial"/>
          <w:color w:val="000000"/>
          <w:sz w:val="20"/>
          <w:szCs w:val="20"/>
        </w:rPr>
        <w:t xml:space="preserve">at the </w:t>
      </w:r>
      <w:r w:rsidR="00E642FE">
        <w:rPr>
          <w:rFonts w:ascii="Arial" w:hAnsi="Arial" w:cs="Arial"/>
          <w:color w:val="000000"/>
          <w:sz w:val="20"/>
          <w:szCs w:val="20"/>
        </w:rPr>
        <w:t>applicable</w:t>
      </w:r>
      <w:r w:rsidR="00624ED9">
        <w:rPr>
          <w:rFonts w:ascii="Arial" w:hAnsi="Arial" w:cs="Arial"/>
          <w:color w:val="000000"/>
          <w:sz w:val="20"/>
          <w:szCs w:val="20"/>
        </w:rPr>
        <w:t xml:space="preserve"> email address </w:t>
      </w:r>
      <w:r w:rsidR="00776386" w:rsidRPr="00776386">
        <w:rPr>
          <w:rFonts w:ascii="Arial" w:hAnsi="Arial" w:cs="Arial"/>
          <w:color w:val="000000"/>
          <w:sz w:val="20"/>
          <w:szCs w:val="20"/>
        </w:rPr>
        <w:t>listed below</w:t>
      </w:r>
      <w:r w:rsidR="00162B89" w:rsidRPr="00776386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776386" w:rsidRPr="00D81CCD" w:rsidRDefault="00776386" w:rsidP="00776386">
      <w:pPr>
        <w:numPr>
          <w:ilvl w:val="0"/>
          <w:numId w:val="4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81CCD">
        <w:rPr>
          <w:rFonts w:ascii="Arial" w:hAnsi="Arial" w:cs="Arial"/>
          <w:color w:val="000000"/>
          <w:sz w:val="20"/>
          <w:szCs w:val="20"/>
        </w:rPr>
        <w:t xml:space="preserve">LP/DOJ staff attorney shall submit the completed form, along with the Budget Summary Form (Attachment D, form SF-4), to the Adjuster and to the </w:t>
      </w:r>
      <w:r>
        <w:rPr>
          <w:rFonts w:ascii="Arial" w:hAnsi="Arial" w:cs="Arial"/>
          <w:color w:val="000000"/>
          <w:sz w:val="20"/>
          <w:szCs w:val="20"/>
        </w:rPr>
        <w:t xml:space="preserve">appropriate </w:t>
      </w:r>
      <w:r w:rsidRPr="00D81CCD">
        <w:rPr>
          <w:rFonts w:ascii="Arial" w:hAnsi="Arial" w:cs="Arial"/>
          <w:color w:val="000000"/>
          <w:sz w:val="20"/>
          <w:szCs w:val="20"/>
        </w:rPr>
        <w:t xml:space="preserve">Section Chief </w:t>
      </w:r>
      <w:r>
        <w:rPr>
          <w:rFonts w:ascii="Arial" w:hAnsi="Arial" w:cs="Arial"/>
          <w:color w:val="000000"/>
          <w:sz w:val="20"/>
          <w:szCs w:val="20"/>
        </w:rPr>
        <w:t xml:space="preserve">electronically, at the applicable email address below; </w:t>
      </w:r>
      <w:r w:rsidRPr="00D81CCD">
        <w:rPr>
          <w:rFonts w:ascii="Arial" w:hAnsi="Arial" w:cs="Arial"/>
          <w:color w:val="000000"/>
          <w:sz w:val="20"/>
          <w:szCs w:val="20"/>
        </w:rPr>
        <w:t>or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D81CCD">
        <w:rPr>
          <w:rFonts w:ascii="Arial" w:hAnsi="Arial" w:cs="Arial"/>
          <w:color w:val="000000"/>
          <w:sz w:val="20"/>
          <w:szCs w:val="20"/>
        </w:rPr>
        <w:t xml:space="preserve"> to the Regional </w:t>
      </w:r>
      <w:r>
        <w:rPr>
          <w:rFonts w:ascii="Arial" w:hAnsi="Arial" w:cs="Arial"/>
          <w:color w:val="000000"/>
          <w:sz w:val="20"/>
          <w:szCs w:val="20"/>
        </w:rPr>
        <w:t xml:space="preserve">Office </w:t>
      </w:r>
      <w:r w:rsidRPr="00D81CCD">
        <w:rPr>
          <w:rFonts w:ascii="Arial" w:hAnsi="Arial" w:cs="Arial"/>
          <w:color w:val="000000"/>
          <w:sz w:val="20"/>
          <w:szCs w:val="20"/>
        </w:rPr>
        <w:t>Chief, if</w:t>
      </w:r>
      <w:r>
        <w:rPr>
          <w:rFonts w:ascii="Arial" w:hAnsi="Arial" w:cs="Arial"/>
          <w:color w:val="000000"/>
          <w:sz w:val="20"/>
          <w:szCs w:val="20"/>
        </w:rPr>
        <w:t xml:space="preserve"> LP/DOJ attorney is housed in a Regional Office</w:t>
      </w:r>
      <w:r w:rsidRPr="00D81CCD">
        <w:rPr>
          <w:rFonts w:ascii="Arial" w:hAnsi="Arial" w:cs="Arial"/>
          <w:color w:val="000000"/>
          <w:sz w:val="20"/>
          <w:szCs w:val="20"/>
        </w:rPr>
        <w:t xml:space="preserve">. The Regional </w:t>
      </w:r>
      <w:r>
        <w:rPr>
          <w:rFonts w:ascii="Arial" w:hAnsi="Arial" w:cs="Arial"/>
          <w:color w:val="000000"/>
          <w:sz w:val="20"/>
          <w:szCs w:val="20"/>
        </w:rPr>
        <w:t xml:space="preserve">Office </w:t>
      </w:r>
      <w:r w:rsidRPr="00D81CCD">
        <w:rPr>
          <w:rFonts w:ascii="Arial" w:hAnsi="Arial" w:cs="Arial"/>
          <w:color w:val="000000"/>
          <w:sz w:val="20"/>
          <w:szCs w:val="20"/>
        </w:rPr>
        <w:t xml:space="preserve">Chief </w:t>
      </w:r>
      <w:r w:rsidR="00387D33">
        <w:rPr>
          <w:rFonts w:ascii="Arial" w:hAnsi="Arial" w:cs="Arial"/>
          <w:color w:val="000000"/>
          <w:sz w:val="20"/>
          <w:szCs w:val="20"/>
        </w:rPr>
        <w:t>shall</w:t>
      </w:r>
      <w:r w:rsidRPr="00D81CCD">
        <w:rPr>
          <w:rFonts w:ascii="Arial" w:hAnsi="Arial" w:cs="Arial"/>
          <w:color w:val="000000"/>
          <w:sz w:val="20"/>
          <w:szCs w:val="20"/>
        </w:rPr>
        <w:t xml:space="preserve"> transmit the form to the appropriate Section Chief</w:t>
      </w:r>
      <w:r>
        <w:rPr>
          <w:rFonts w:ascii="Arial" w:hAnsi="Arial" w:cs="Arial"/>
          <w:color w:val="000000"/>
          <w:sz w:val="20"/>
          <w:szCs w:val="20"/>
        </w:rPr>
        <w:t xml:space="preserve"> electronically, at the applicable email listed below:</w:t>
      </w:r>
    </w:p>
    <w:p w:rsidR="00776386" w:rsidRPr="00D81CCD" w:rsidRDefault="00776386" w:rsidP="00B23A94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162B89" w:rsidRPr="00D81CCD" w:rsidRDefault="00162B89" w:rsidP="00D81CCD">
      <w:pPr>
        <w:tabs>
          <w:tab w:val="left" w:pos="2520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162B89" w:rsidRPr="00D81CCD" w:rsidRDefault="0058033C" w:rsidP="00D81CCD">
      <w:pPr>
        <w:ind w:left="2520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="00BA5840" w:rsidRPr="00BA5840">
          <w:rPr>
            <w:rStyle w:val="Hyperlink"/>
            <w:rFonts w:ascii="Arial" w:hAnsi="Arial" w:cs="Arial"/>
            <w:sz w:val="20"/>
            <w:szCs w:val="20"/>
          </w:rPr>
          <w:t>CivilRightsSectionChief@ag.louisiana.gov</w:t>
        </w:r>
      </w:hyperlink>
    </w:p>
    <w:p w:rsidR="00B952B2" w:rsidRPr="00D81CCD" w:rsidRDefault="0058033C" w:rsidP="00D81CCD">
      <w:pPr>
        <w:ind w:left="1440" w:firstLine="1080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="00BA5840" w:rsidRPr="00BA5840">
          <w:rPr>
            <w:rStyle w:val="Hyperlink"/>
            <w:rFonts w:ascii="Arial" w:hAnsi="Arial" w:cs="Arial"/>
            <w:sz w:val="20"/>
            <w:szCs w:val="20"/>
          </w:rPr>
          <w:t>GeneralLiabilitySectionChief@ag.louisiana.gov</w:t>
        </w:r>
      </w:hyperlink>
    </w:p>
    <w:p w:rsidR="00162B89" w:rsidRPr="00D81CCD" w:rsidRDefault="0058033C" w:rsidP="00D81CCD">
      <w:pPr>
        <w:ind w:left="1440" w:firstLine="1080"/>
        <w:rPr>
          <w:rFonts w:ascii="Arial" w:hAnsi="Arial" w:cs="Arial"/>
          <w:color w:val="000000"/>
          <w:sz w:val="20"/>
          <w:szCs w:val="20"/>
        </w:rPr>
      </w:pPr>
      <w:hyperlink r:id="rId9" w:history="1">
        <w:r w:rsidR="00BA5840" w:rsidRPr="00BA5840">
          <w:rPr>
            <w:rStyle w:val="Hyperlink"/>
            <w:rFonts w:ascii="Arial" w:hAnsi="Arial" w:cs="Arial"/>
            <w:sz w:val="20"/>
            <w:szCs w:val="20"/>
          </w:rPr>
          <w:t>MedicalMalpracticeSectionChief@ag.louisiana.gov</w:t>
        </w:r>
      </w:hyperlink>
    </w:p>
    <w:p w:rsidR="00162B89" w:rsidRDefault="0058033C" w:rsidP="00D81CCD">
      <w:pPr>
        <w:ind w:left="2520"/>
        <w:rPr>
          <w:rStyle w:val="Hyperlink"/>
          <w:rFonts w:ascii="Arial" w:hAnsi="Arial" w:cs="Arial"/>
          <w:sz w:val="20"/>
          <w:szCs w:val="20"/>
        </w:rPr>
      </w:pPr>
      <w:hyperlink r:id="rId10" w:history="1">
        <w:r w:rsidR="00BA5840" w:rsidRPr="00BA5840">
          <w:rPr>
            <w:rStyle w:val="Hyperlink"/>
            <w:rFonts w:ascii="Arial" w:hAnsi="Arial" w:cs="Arial"/>
            <w:sz w:val="20"/>
            <w:szCs w:val="20"/>
          </w:rPr>
          <w:t>RoadHazardSectionChief@ag.louisiana.gov</w:t>
        </w:r>
      </w:hyperlink>
    </w:p>
    <w:p w:rsidR="00BA5840" w:rsidRPr="00D81CCD" w:rsidRDefault="00BA5840" w:rsidP="00D81CCD">
      <w:pPr>
        <w:ind w:left="2520"/>
        <w:rPr>
          <w:rFonts w:ascii="Arial" w:hAnsi="Arial" w:cs="Arial"/>
          <w:color w:val="000000"/>
          <w:sz w:val="20"/>
          <w:szCs w:val="20"/>
        </w:rPr>
      </w:pPr>
      <w:r>
        <w:rPr>
          <w:rStyle w:val="Hyperlink"/>
          <w:rFonts w:ascii="Arial" w:hAnsi="Arial" w:cs="Arial"/>
          <w:sz w:val="20"/>
          <w:szCs w:val="20"/>
        </w:rPr>
        <w:t>TransportationSectionChief@ag.louisiana.gov</w:t>
      </w:r>
    </w:p>
    <w:p w:rsidR="00162B89" w:rsidRPr="00D81CCD" w:rsidRDefault="0058033C" w:rsidP="00D81CCD">
      <w:pPr>
        <w:ind w:left="1440" w:firstLine="1080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BA5840" w:rsidRPr="00BA5840">
          <w:rPr>
            <w:rStyle w:val="Hyperlink"/>
            <w:rFonts w:ascii="Arial" w:hAnsi="Arial" w:cs="Arial"/>
            <w:sz w:val="20"/>
            <w:szCs w:val="20"/>
          </w:rPr>
          <w:t>WorkersCompSectionChief</w:t>
        </w:r>
        <w:r w:rsidR="00BA5840" w:rsidRPr="00F56508">
          <w:rPr>
            <w:rStyle w:val="Hyperlink"/>
            <w:rFonts w:ascii="Arial" w:hAnsi="Arial" w:cs="Arial"/>
            <w:sz w:val="20"/>
            <w:szCs w:val="20"/>
          </w:rPr>
          <w:t>@ag.louisiana.gov</w:t>
        </w:r>
      </w:hyperlink>
    </w:p>
    <w:p w:rsidR="00162B89" w:rsidRPr="00D81CCD" w:rsidRDefault="00162B89" w:rsidP="00792979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C208FE" w:rsidRDefault="0058033C" w:rsidP="00C208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12" o:title="MC900072670[1]"/>
          </v:shape>
        </w:pict>
      </w:r>
    </w:p>
    <w:p w:rsidR="008344C1" w:rsidRDefault="008344C1" w:rsidP="00C208FE">
      <w:pPr>
        <w:rPr>
          <w:rFonts w:ascii="Arial" w:hAnsi="Arial" w:cs="Arial"/>
          <w:color w:val="000000"/>
        </w:rPr>
      </w:pPr>
    </w:p>
    <w:p w:rsidR="008344C1" w:rsidRPr="00792979" w:rsidRDefault="008344C1" w:rsidP="00C208FE">
      <w:pPr>
        <w:rPr>
          <w:rFonts w:ascii="Arial" w:hAnsi="Arial" w:cs="Arial"/>
          <w:b/>
          <w:color w:val="000000"/>
        </w:rPr>
      </w:pPr>
    </w:p>
    <w:p w:rsidR="003534E9" w:rsidRPr="00A979DF" w:rsidRDefault="003C4B99" w:rsidP="003534E9">
      <w:pPr>
        <w:jc w:val="right"/>
        <w:rPr>
          <w:rFonts w:ascii="Arial" w:hAnsi="Arial" w:cs="Arial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66675</wp:posOffset>
                </wp:positionV>
                <wp:extent cx="3041650" cy="438150"/>
                <wp:effectExtent l="12065" t="1143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FFD" w:rsidRPr="00A979DF" w:rsidRDefault="00E86FFD" w:rsidP="003534E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979DF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High Exposure Case:  _____Y</w:t>
                            </w:r>
                            <w:r w:rsidRPr="00A979DF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ab/>
                              <w:t>_____N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A979DF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(As defined in Part X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V</w:t>
                            </w:r>
                            <w:r w:rsidRPr="00A979DF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of this Form)</w:t>
                            </w:r>
                          </w:p>
                          <w:p w:rsidR="00E86FFD" w:rsidRPr="00A979DF" w:rsidRDefault="00E86FFD" w:rsidP="003534E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45pt;margin-top:5.25pt;width:239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">
                <v:textbox>
                  <w:txbxContent>
                    <w:p w:rsidR="00E86FFD" w:rsidRPr="00A979DF" w:rsidRDefault="00E86FFD" w:rsidP="003534E9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979DF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High Exposure Case:  _____Y</w:t>
                      </w:r>
                      <w:r w:rsidRPr="00A979DF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ab/>
                        <w:t>_____N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Pr="00A979DF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(As defined in Part X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V</w:t>
                      </w:r>
                      <w:r w:rsidRPr="00A979DF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 of this Form)</w:t>
                      </w:r>
                    </w:p>
                    <w:p w:rsidR="00E86FFD" w:rsidRPr="00A979DF" w:rsidRDefault="00E86FFD" w:rsidP="003534E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34E9">
        <w:rPr>
          <w:rFonts w:ascii="Arial" w:hAnsi="Arial" w:cs="Arial"/>
          <w:color w:val="000000"/>
        </w:rPr>
        <w:tab/>
      </w:r>
      <w:r w:rsidR="003534E9">
        <w:rPr>
          <w:rFonts w:ascii="Arial" w:hAnsi="Arial" w:cs="Arial"/>
          <w:color w:val="000000"/>
        </w:rPr>
        <w:tab/>
      </w:r>
      <w:r w:rsidR="003534E9">
        <w:rPr>
          <w:rFonts w:ascii="Arial" w:hAnsi="Arial" w:cs="Arial"/>
          <w:color w:val="000000"/>
        </w:rPr>
        <w:tab/>
      </w:r>
      <w:r w:rsidR="003534E9">
        <w:rPr>
          <w:rFonts w:ascii="Arial" w:hAnsi="Arial" w:cs="Arial"/>
          <w:color w:val="000000"/>
        </w:rPr>
        <w:tab/>
      </w:r>
      <w:r w:rsidR="003534E9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CAPTION OF CASE: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CLIENT: 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JDC</w:t>
      </w:r>
      <w:r w:rsidR="00B032C8">
        <w:rPr>
          <w:rFonts w:ascii="Arial" w:hAnsi="Arial" w:cs="Arial"/>
          <w:color w:val="000000"/>
        </w:rPr>
        <w:t xml:space="preserve"> N</w:t>
      </w:r>
      <w:r w:rsidR="00C84117">
        <w:rPr>
          <w:rFonts w:ascii="Arial" w:hAnsi="Arial" w:cs="Arial"/>
          <w:color w:val="000000"/>
        </w:rPr>
        <w:t>UMBER</w:t>
      </w:r>
      <w:r w:rsidRPr="00993ADA">
        <w:rPr>
          <w:rFonts w:ascii="Arial" w:hAnsi="Arial" w:cs="Arial"/>
          <w:color w:val="000000"/>
        </w:rPr>
        <w:t xml:space="preserve"> AND PARISH: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="00B032C8">
        <w:rPr>
          <w:rFonts w:ascii="Arial" w:hAnsi="Arial" w:cs="Arial"/>
          <w:color w:val="000000"/>
        </w:rPr>
        <w:t>Suit Number: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 xml:space="preserve">             JUDGE: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DATE OF OCCURRENCE: 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 xml:space="preserve">FILED: </w:t>
      </w:r>
      <w:r w:rsidRPr="00993ADA">
        <w:rPr>
          <w:rFonts w:ascii="Arial" w:hAnsi="Arial" w:cs="Arial"/>
          <w:color w:val="000000"/>
        </w:rPr>
        <w:tab/>
      </w:r>
      <w:r w:rsidR="001D59FF">
        <w:rPr>
          <w:rFonts w:ascii="Arial" w:hAnsi="Arial" w:cs="Arial"/>
          <w:color w:val="000000"/>
        </w:rPr>
        <w:tab/>
      </w:r>
      <w:r w:rsidR="001D59FF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 xml:space="preserve">SERVED: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ORM</w:t>
      </w:r>
      <w:r w:rsidR="00B032C8">
        <w:rPr>
          <w:rFonts w:ascii="Arial" w:hAnsi="Arial" w:cs="Arial"/>
          <w:color w:val="000000"/>
        </w:rPr>
        <w:t xml:space="preserve"> Number: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 xml:space="preserve">ADJUSTER: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78617C" w:rsidP="00C208FE">
      <w:pPr>
        <w:rPr>
          <w:rFonts w:ascii="Arial" w:hAnsi="Arial" w:cs="Arial"/>
          <w:color w:val="000000"/>
        </w:rPr>
      </w:pPr>
      <w:r w:rsidRPr="0078617C">
        <w:rPr>
          <w:rFonts w:ascii="Arial" w:hAnsi="Arial" w:cs="Arial"/>
          <w:color w:val="000000"/>
        </w:rPr>
        <w:t xml:space="preserve"> </w:t>
      </w:r>
      <w:r w:rsidR="00D757CB">
        <w:rPr>
          <w:rFonts w:ascii="Arial" w:hAnsi="Arial" w:cs="Arial"/>
          <w:color w:val="000000"/>
        </w:rPr>
        <w:t>TPA</w:t>
      </w:r>
      <w:r w:rsidRPr="00993ADA">
        <w:rPr>
          <w:rFonts w:ascii="Arial" w:hAnsi="Arial" w:cs="Arial"/>
          <w:color w:val="000000"/>
        </w:rPr>
        <w:t xml:space="preserve"> </w:t>
      </w:r>
      <w:r w:rsidR="00B032C8">
        <w:rPr>
          <w:rFonts w:ascii="Arial" w:hAnsi="Arial" w:cs="Arial"/>
          <w:color w:val="000000"/>
        </w:rPr>
        <w:t>Number</w:t>
      </w:r>
      <w:r w:rsidR="00C208FE" w:rsidRPr="00993ADA">
        <w:rPr>
          <w:rFonts w:ascii="Arial" w:hAnsi="Arial" w:cs="Arial"/>
          <w:color w:val="000000"/>
        </w:rPr>
        <w:t xml:space="preserve"> (if applicable):</w:t>
      </w:r>
      <w:r w:rsidR="00C208FE" w:rsidRPr="00993ADA">
        <w:rPr>
          <w:rFonts w:ascii="Arial" w:hAnsi="Arial" w:cs="Arial"/>
          <w:color w:val="000000"/>
        </w:rPr>
        <w:tab/>
      </w:r>
      <w:r w:rsidR="00C208FE" w:rsidRPr="00993ADA">
        <w:rPr>
          <w:rFonts w:ascii="Arial" w:hAnsi="Arial" w:cs="Arial"/>
          <w:color w:val="000000"/>
        </w:rPr>
        <w:tab/>
      </w:r>
      <w:r w:rsidR="00C208FE"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MRP</w:t>
      </w:r>
      <w:r w:rsidR="00B032C8">
        <w:rPr>
          <w:rFonts w:ascii="Arial" w:hAnsi="Arial" w:cs="Arial"/>
          <w:color w:val="000000"/>
        </w:rPr>
        <w:t xml:space="preserve"> Number</w:t>
      </w:r>
      <w:r w:rsidRPr="00993ADA">
        <w:rPr>
          <w:rFonts w:ascii="Arial" w:hAnsi="Arial" w:cs="Arial"/>
          <w:color w:val="000000"/>
        </w:rPr>
        <w:t xml:space="preserve"> (if applicable):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OFFICE/SECTION: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b/>
          <w:color w:val="000000"/>
        </w:rPr>
      </w:pPr>
      <w:r w:rsidRPr="00993ADA">
        <w:rPr>
          <w:rFonts w:ascii="Arial" w:hAnsi="Arial" w:cs="Arial"/>
          <w:color w:val="000000"/>
        </w:rPr>
        <w:t xml:space="preserve">BILLING ATTORNEY: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b/>
          <w:color w:val="000000"/>
        </w:rPr>
        <w:tab/>
      </w:r>
      <w:r w:rsidRPr="00993ADA">
        <w:rPr>
          <w:rFonts w:ascii="Arial" w:hAnsi="Arial" w:cs="Arial"/>
          <w:color w:val="000000"/>
        </w:rPr>
        <w:t xml:space="preserve">Telephone Number: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CONTRACT ATTORNEY: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  <w:t>(If different from billing attorney)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PLAINTIFF ATTORNEY(S):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CO-DEFENDANT(S):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lastRenderedPageBreak/>
        <w:t xml:space="preserve">CO-DEFENDANT ATTORNEY(S):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THIRD-PARTY DEFENDANT(S):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THIRD-PARTY DEFENDANT ATTORNEY(S):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DATE PREPARED: </w:t>
      </w:r>
    </w:p>
    <w:p w:rsidR="008344C1" w:rsidRDefault="008344C1" w:rsidP="00C208FE">
      <w:pPr>
        <w:rPr>
          <w:rFonts w:ascii="Arial" w:hAnsi="Arial" w:cs="Arial"/>
          <w:color w:val="000000"/>
        </w:rPr>
      </w:pPr>
    </w:p>
    <w:p w:rsidR="008344C1" w:rsidRDefault="008344C1" w:rsidP="00C208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DATE OF </w:t>
      </w:r>
      <w:r w:rsidR="00123F20" w:rsidRPr="00D81CCD">
        <w:rPr>
          <w:rFonts w:ascii="Arial" w:hAnsi="Arial" w:cs="Arial"/>
        </w:rPr>
        <w:t>TEAM</w:t>
      </w:r>
      <w:r w:rsidR="00123F20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  <w:color w:val="000000"/>
        </w:rPr>
        <w:t>MEETING:</w:t>
      </w:r>
    </w:p>
    <w:p w:rsidR="008344C1" w:rsidRPr="00993ADA" w:rsidRDefault="008344C1" w:rsidP="00C208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(Within the first 90 days of assignment or as soon as </w:t>
      </w:r>
      <w:r w:rsidR="007907DD">
        <w:rPr>
          <w:rFonts w:ascii="Arial" w:hAnsi="Arial" w:cs="Arial"/>
          <w:color w:val="000000"/>
        </w:rPr>
        <w:t>practicable</w:t>
      </w:r>
      <w:r>
        <w:rPr>
          <w:rFonts w:ascii="Arial" w:hAnsi="Arial" w:cs="Arial"/>
          <w:color w:val="000000"/>
        </w:rPr>
        <w:t xml:space="preserve"> thereafter, but no later than 30 days prior to the due date of the SF-2).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FACTS (alleged/established/inferred): </w:t>
      </w:r>
    </w:p>
    <w:p w:rsidR="00C208FE" w:rsidRPr="00993ADA" w:rsidRDefault="00C208FE" w:rsidP="00C208FE">
      <w:pPr>
        <w:ind w:left="1260" w:firstLine="6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(Describe information developed, since last report, </w:t>
      </w:r>
      <w:r w:rsidR="00BC1B7B">
        <w:rPr>
          <w:rFonts w:ascii="Arial" w:hAnsi="Arial" w:cs="Arial"/>
          <w:color w:val="000000"/>
        </w:rPr>
        <w:t>via discovery and investigation</w:t>
      </w:r>
      <w:r w:rsidRPr="00993ADA">
        <w:rPr>
          <w:rFonts w:ascii="Arial" w:hAnsi="Arial" w:cs="Arial"/>
          <w:color w:val="000000"/>
        </w:rPr>
        <w:t>)</w:t>
      </w:r>
    </w:p>
    <w:p w:rsidR="00C208FE" w:rsidRPr="00993ADA" w:rsidRDefault="00C208FE" w:rsidP="00C208FE">
      <w:pPr>
        <w:ind w:left="144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1260" w:hanging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II.</w:t>
      </w:r>
      <w:r w:rsidRPr="00993ADA">
        <w:rPr>
          <w:rFonts w:ascii="Arial" w:hAnsi="Arial" w:cs="Arial"/>
          <w:color w:val="000000"/>
        </w:rPr>
        <w:tab/>
        <w:t>CRITICAL DATES</w:t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left="54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STATUS OF PLEADINGS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2160" w:hanging="90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A.</w:t>
      </w:r>
      <w:r w:rsidRPr="00993ADA">
        <w:rPr>
          <w:rFonts w:ascii="Arial" w:hAnsi="Arial" w:cs="Arial"/>
          <w:color w:val="000000"/>
        </w:rPr>
        <w:tab/>
        <w:t xml:space="preserve">DESCRIBE </w:t>
      </w:r>
      <w:r w:rsidRPr="00993ADA">
        <w:rPr>
          <w:rFonts w:ascii="Arial" w:hAnsi="Arial" w:cs="Arial"/>
          <w:color w:val="000000"/>
          <w:sz w:val="20"/>
          <w:szCs w:val="20"/>
        </w:rPr>
        <w:t>(Briefly)</w:t>
      </w:r>
      <w:r w:rsidRPr="00993ADA">
        <w:rPr>
          <w:rFonts w:ascii="Arial" w:hAnsi="Arial" w:cs="Arial"/>
          <w:color w:val="000000"/>
        </w:rPr>
        <w:t xml:space="preserve"> PLEADINGS TO DATE BY ALL PARTIES</w:t>
      </w:r>
    </w:p>
    <w:p w:rsidR="00C208FE" w:rsidRPr="00993ADA" w:rsidRDefault="00C208FE" w:rsidP="00C208FE">
      <w:pPr>
        <w:ind w:left="2160" w:hanging="90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2160" w:hanging="90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B.</w:t>
      </w:r>
      <w:r w:rsidRPr="00993ADA">
        <w:rPr>
          <w:rFonts w:ascii="Arial" w:hAnsi="Arial" w:cs="Arial"/>
          <w:color w:val="000000"/>
        </w:rPr>
        <w:tab/>
        <w:t xml:space="preserve">DISPOSITIVE MOTIONS ANTICIPATED TO BE FILED BY ANY PARTY </w:t>
      </w:r>
    </w:p>
    <w:p w:rsidR="00C208FE" w:rsidRPr="00993ADA" w:rsidRDefault="00C208FE" w:rsidP="00C208FE">
      <w:pPr>
        <w:ind w:left="2160" w:hanging="90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numPr>
          <w:ilvl w:val="0"/>
          <w:numId w:val="4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DISCOVERY MOTIONS ANTICIPATED TO BE FILED</w:t>
      </w: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numPr>
          <w:ilvl w:val="0"/>
          <w:numId w:val="4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OTHER MOTIONS ANTICIPATED</w:t>
      </w: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DISCOVERY OBTAINED TO DATE</w:t>
      </w:r>
    </w:p>
    <w:p w:rsidR="00C208FE" w:rsidRPr="00993ADA" w:rsidRDefault="00C208FE" w:rsidP="00C208FE">
      <w:pPr>
        <w:jc w:val="center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2160" w:hanging="90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A.</w:t>
      </w:r>
      <w:r w:rsidRPr="00993ADA">
        <w:rPr>
          <w:rFonts w:ascii="Arial" w:hAnsi="Arial" w:cs="Arial"/>
          <w:color w:val="000000"/>
        </w:rPr>
        <w:tab/>
        <w:t xml:space="preserve">DEPOSITIONS </w:t>
      </w: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  <w:sz w:val="20"/>
          <w:szCs w:val="20"/>
        </w:rPr>
        <w:t>(Provide summary of significant testimony, assessment of credibility of witness, effect of testimony on outcome of case)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       </w:t>
      </w:r>
      <w:r w:rsidRPr="00993ADA">
        <w:rPr>
          <w:rFonts w:ascii="Arial" w:hAnsi="Arial" w:cs="Arial"/>
          <w:color w:val="000000"/>
        </w:rPr>
        <w:tab/>
        <w:t xml:space="preserve">        B.</w:t>
      </w:r>
      <w:r w:rsidRPr="00993ADA">
        <w:rPr>
          <w:rFonts w:ascii="Arial" w:hAnsi="Arial" w:cs="Arial"/>
          <w:color w:val="000000"/>
        </w:rPr>
        <w:tab/>
        <w:t>WRITTEN DISCOVERY</w:t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2160" w:hanging="90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C.</w:t>
      </w:r>
      <w:r w:rsidRPr="00993ADA">
        <w:rPr>
          <w:rFonts w:ascii="Arial" w:hAnsi="Arial" w:cs="Arial"/>
          <w:color w:val="000000"/>
        </w:rPr>
        <w:tab/>
        <w:t xml:space="preserve">DOCUMENTS: </w:t>
      </w:r>
      <w:r w:rsidRPr="00993ADA">
        <w:rPr>
          <w:rFonts w:ascii="Arial" w:hAnsi="Arial" w:cs="Arial"/>
          <w:color w:val="000000"/>
          <w:sz w:val="20"/>
          <w:szCs w:val="20"/>
        </w:rPr>
        <w:t>(Provide brief summary of significant documents produced by any party to date)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left="540" w:firstLine="72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54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D.</w:t>
      </w:r>
      <w:r w:rsidRPr="00993ADA">
        <w:rPr>
          <w:rFonts w:ascii="Arial" w:hAnsi="Arial" w:cs="Arial"/>
          <w:color w:val="000000"/>
        </w:rPr>
        <w:tab/>
        <w:t>INSPECTIONS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left="540" w:firstLine="72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54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E.</w:t>
      </w:r>
      <w:r w:rsidRPr="00993ADA">
        <w:rPr>
          <w:rFonts w:ascii="Arial" w:hAnsi="Arial" w:cs="Arial"/>
          <w:color w:val="000000"/>
        </w:rPr>
        <w:tab/>
        <w:t>OTHER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firstLine="54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firstLine="54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V.</w:t>
      </w:r>
      <w:r w:rsidRPr="00993ADA">
        <w:rPr>
          <w:rFonts w:ascii="Arial" w:hAnsi="Arial" w:cs="Arial"/>
          <w:color w:val="000000"/>
        </w:rPr>
        <w:tab/>
        <w:t>LAW APPLICABLE</w:t>
      </w:r>
    </w:p>
    <w:p w:rsidR="00C208FE" w:rsidRPr="00993ADA" w:rsidRDefault="00C208FE" w:rsidP="00C208FE">
      <w:pPr>
        <w:ind w:left="1440" w:hanging="54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2160" w:hanging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A.</w:t>
      </w:r>
      <w:r w:rsidRPr="00993ADA">
        <w:rPr>
          <w:rFonts w:ascii="Arial" w:hAnsi="Arial" w:cs="Arial"/>
          <w:color w:val="000000"/>
        </w:rPr>
        <w:tab/>
        <w:t xml:space="preserve">PLAINTIFF’S BURDEN OF PROOF FOR EACH CAUSE OF ACTION AND/OR THEORY OF RECOVERY: </w:t>
      </w: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  <w:sz w:val="20"/>
          <w:szCs w:val="20"/>
        </w:rPr>
        <w:t>(Describe plaintiff’s evidence, via combination of witnesses, documents, and/or experts in support of each and every element, each cause of action or theory of recovery)</w:t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B.</w:t>
      </w:r>
      <w:r w:rsidRPr="00993ADA">
        <w:rPr>
          <w:rFonts w:ascii="Arial" w:hAnsi="Arial" w:cs="Arial"/>
          <w:color w:val="000000"/>
        </w:rPr>
        <w:tab/>
        <w:t>DEFENSES</w:t>
      </w: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1440" w:firstLine="720"/>
        <w:rPr>
          <w:rFonts w:ascii="Arial" w:hAnsi="Arial" w:cs="Arial"/>
          <w:color w:val="000000"/>
          <w:sz w:val="20"/>
          <w:szCs w:val="20"/>
        </w:rPr>
      </w:pPr>
      <w:r w:rsidRPr="00993ADA">
        <w:rPr>
          <w:rFonts w:ascii="Arial" w:hAnsi="Arial" w:cs="Arial"/>
          <w:color w:val="000000"/>
        </w:rPr>
        <w:t>1.</w:t>
      </w:r>
      <w:r w:rsidRPr="00993ADA">
        <w:rPr>
          <w:rFonts w:ascii="Arial" w:hAnsi="Arial" w:cs="Arial"/>
          <w:color w:val="000000"/>
        </w:rPr>
        <w:tab/>
        <w:t xml:space="preserve">LEGAL </w:t>
      </w:r>
      <w:r w:rsidRPr="00993ADA">
        <w:rPr>
          <w:rFonts w:ascii="Arial" w:hAnsi="Arial" w:cs="Arial"/>
          <w:color w:val="000000"/>
          <w:sz w:val="20"/>
          <w:szCs w:val="20"/>
        </w:rPr>
        <w:t>(i.e., statutory immunity, lack of legal duty, etc.)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 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left="2880" w:hanging="72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2880" w:hanging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2.</w:t>
      </w:r>
      <w:r w:rsidRPr="00993ADA">
        <w:rPr>
          <w:rFonts w:ascii="Arial" w:hAnsi="Arial" w:cs="Arial"/>
          <w:color w:val="000000"/>
        </w:rPr>
        <w:tab/>
        <w:t xml:space="preserve">FACTUAL </w:t>
      </w:r>
      <w:r w:rsidRPr="00993ADA">
        <w:rPr>
          <w:rFonts w:ascii="Arial" w:hAnsi="Arial" w:cs="Arial"/>
          <w:color w:val="000000"/>
          <w:sz w:val="20"/>
          <w:szCs w:val="20"/>
        </w:rPr>
        <w:t xml:space="preserve">(i.e., no evidence of defect, eye witnesses fail to support claim, treating physicians do not support causation of injury) </w:t>
      </w: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left="1440" w:firstLine="72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144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3.</w:t>
      </w:r>
      <w:r w:rsidRPr="00993ADA">
        <w:rPr>
          <w:rFonts w:ascii="Arial" w:hAnsi="Arial" w:cs="Arial"/>
          <w:color w:val="000000"/>
        </w:rPr>
        <w:tab/>
        <w:t>COMPARATIVE FAULT</w:t>
      </w:r>
    </w:p>
    <w:p w:rsidR="00C208FE" w:rsidRPr="00993ADA" w:rsidRDefault="00C208FE" w:rsidP="00C208FE">
      <w:pPr>
        <w:ind w:left="288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  <w:sz w:val="20"/>
          <w:szCs w:val="20"/>
        </w:rPr>
        <w:t>(Describe evidence that supports affirmative defense of fault of plaintiff, co-defendants, third party defendants, unnamed third parties)</w:t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left="150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150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C.</w:t>
      </w:r>
      <w:r w:rsidRPr="00993ADA">
        <w:rPr>
          <w:rFonts w:ascii="Arial" w:hAnsi="Arial" w:cs="Arial"/>
          <w:color w:val="000000"/>
        </w:rPr>
        <w:tab/>
        <w:t>COMPARATIVE LIABILITY</w:t>
      </w: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  <w:sz w:val="20"/>
          <w:szCs w:val="20"/>
        </w:rPr>
      </w:pPr>
      <w:r w:rsidRPr="00993ADA">
        <w:rPr>
          <w:rFonts w:ascii="Arial" w:hAnsi="Arial" w:cs="Arial"/>
          <w:color w:val="000000"/>
          <w:sz w:val="20"/>
          <w:szCs w:val="20"/>
        </w:rPr>
        <w:t>(Describe evidence produced or provided by any co-defendant or third party defendant that is adverse to State’s exposure/liability)</w:t>
      </w: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  <w:sz w:val="20"/>
          <w:szCs w:val="20"/>
        </w:rPr>
      </w:pPr>
    </w:p>
    <w:p w:rsidR="00C208FE" w:rsidRPr="00993ADA" w:rsidRDefault="00C208FE" w:rsidP="00C208FE">
      <w:pPr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</w:rPr>
      </w:pPr>
      <w:r w:rsidRPr="00993ADA">
        <w:rPr>
          <w:rFonts w:ascii="Arial" w:hAnsi="Arial" w:cs="Arial"/>
          <w:color w:val="000000"/>
        </w:rPr>
        <w:t xml:space="preserve">CONTRIBUTION OR INDEMNITY CLAIM </w:t>
      </w:r>
    </w:p>
    <w:p w:rsidR="00C208FE" w:rsidRPr="00993ADA" w:rsidRDefault="00C208FE" w:rsidP="00C208FE">
      <w:pPr>
        <w:ind w:firstLine="72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VI.</w:t>
      </w:r>
      <w:r w:rsidRPr="00993ADA">
        <w:rPr>
          <w:rFonts w:ascii="Arial" w:hAnsi="Arial" w:cs="Arial"/>
          <w:color w:val="000000"/>
        </w:rPr>
        <w:tab/>
        <w:t>EVALUAT</w:t>
      </w:r>
      <w:r w:rsidR="00E41648">
        <w:rPr>
          <w:rFonts w:ascii="Arial" w:hAnsi="Arial" w:cs="Arial"/>
          <w:color w:val="000000"/>
        </w:rPr>
        <w:t>I</w:t>
      </w:r>
      <w:r w:rsidRPr="00993ADA">
        <w:rPr>
          <w:rFonts w:ascii="Arial" w:hAnsi="Arial" w:cs="Arial"/>
          <w:color w:val="000000"/>
        </w:rPr>
        <w:t xml:space="preserve">ON OF LIABILITY </w:t>
      </w:r>
      <w:r w:rsidRPr="00993ADA">
        <w:rPr>
          <w:rFonts w:ascii="Arial" w:hAnsi="Arial" w:cs="Arial"/>
          <w:color w:val="000000"/>
          <w:sz w:val="20"/>
          <w:szCs w:val="20"/>
        </w:rPr>
        <w:t>(all parties)</w:t>
      </w:r>
      <w:r w:rsidRPr="00993ADA">
        <w:rPr>
          <w:rFonts w:ascii="Arial" w:hAnsi="Arial" w:cs="Arial"/>
          <w:color w:val="000000"/>
        </w:rPr>
        <w:t xml:space="preserve">: </w:t>
      </w:r>
    </w:p>
    <w:p w:rsidR="00C208FE" w:rsidRPr="00993ADA" w:rsidRDefault="00C208FE" w:rsidP="00C208FE">
      <w:pPr>
        <w:ind w:left="1440"/>
        <w:rPr>
          <w:rFonts w:ascii="Arial" w:hAnsi="Arial" w:cs="Arial"/>
          <w:color w:val="000000"/>
          <w:sz w:val="20"/>
          <w:szCs w:val="20"/>
        </w:rPr>
      </w:pPr>
      <w:r w:rsidRPr="00993ADA">
        <w:rPr>
          <w:rFonts w:ascii="Arial" w:hAnsi="Arial" w:cs="Arial"/>
          <w:color w:val="000000"/>
          <w:sz w:val="20"/>
          <w:szCs w:val="20"/>
        </w:rPr>
        <w:t>(Provide analysis and include opinion of plaintiff’s chance of recovery by percentage fault assessed to State, all co-defendants and any unnamed third party)</w:t>
      </w:r>
    </w:p>
    <w:p w:rsidR="00C208FE" w:rsidRPr="00993ADA" w:rsidRDefault="00C208FE" w:rsidP="00C208FE">
      <w:pPr>
        <w:ind w:left="1440"/>
        <w:rPr>
          <w:rFonts w:ascii="Arial" w:hAnsi="Arial" w:cs="Arial"/>
          <w:color w:val="000000"/>
          <w:sz w:val="20"/>
          <w:szCs w:val="20"/>
        </w:rPr>
      </w:pPr>
    </w:p>
    <w:p w:rsidR="00C208FE" w:rsidRPr="00993ADA" w:rsidRDefault="00C208FE" w:rsidP="00C208FE">
      <w:pPr>
        <w:numPr>
          <w:ilvl w:val="0"/>
          <w:numId w:val="5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EVALUATION OF DAMAGES </w:t>
      </w:r>
      <w:r w:rsidRPr="00993ADA">
        <w:rPr>
          <w:rFonts w:ascii="Arial" w:hAnsi="Arial" w:cs="Arial"/>
          <w:color w:val="000000"/>
          <w:sz w:val="20"/>
          <w:szCs w:val="20"/>
        </w:rPr>
        <w:t>(all parties)</w:t>
      </w:r>
      <w:r w:rsidRPr="00993ADA">
        <w:rPr>
          <w:rFonts w:ascii="Arial" w:hAnsi="Arial" w:cs="Arial"/>
          <w:color w:val="000000"/>
        </w:rPr>
        <w:t xml:space="preserve">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2160" w:hanging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A.</w:t>
      </w:r>
      <w:r w:rsidRPr="00993ADA">
        <w:rPr>
          <w:rFonts w:ascii="Arial" w:hAnsi="Arial" w:cs="Arial"/>
          <w:color w:val="000000"/>
        </w:rPr>
        <w:tab/>
        <w:t>List each element of damage claimed and whether the element is recoverable under applicable law, and de</w:t>
      </w:r>
      <w:r w:rsidR="00BC1B7B">
        <w:rPr>
          <w:rFonts w:ascii="Arial" w:hAnsi="Arial" w:cs="Arial"/>
          <w:color w:val="000000"/>
        </w:rPr>
        <w:t>scribe evidence to support same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numPr>
          <w:ilvl w:val="1"/>
          <w:numId w:val="5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Describe evidence developed to contr</w:t>
      </w:r>
      <w:r w:rsidR="00BC1B7B">
        <w:rPr>
          <w:rFonts w:ascii="Arial" w:hAnsi="Arial" w:cs="Arial"/>
          <w:color w:val="000000"/>
        </w:rPr>
        <w:t>adict plaintiff’s damage claims</w:t>
      </w:r>
    </w:p>
    <w:p w:rsidR="00C208FE" w:rsidRPr="00993ADA" w:rsidRDefault="00C208FE" w:rsidP="00C208FE">
      <w:pPr>
        <w:ind w:left="1440" w:firstLine="72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numPr>
          <w:ilvl w:val="0"/>
          <w:numId w:val="5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QUANTUM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Medical Specials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1.</w:t>
      </w:r>
      <w:r w:rsidRPr="00993ADA">
        <w:rPr>
          <w:rFonts w:ascii="Arial" w:hAnsi="Arial" w:cs="Arial"/>
          <w:color w:val="000000"/>
        </w:rPr>
        <w:tab/>
        <w:t>To Date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$</w:t>
      </w:r>
    </w:p>
    <w:p w:rsidR="003D280B" w:rsidRPr="00993ADA" w:rsidRDefault="003D280B" w:rsidP="00C208FE">
      <w:pPr>
        <w:ind w:left="216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2.</w:t>
      </w:r>
      <w:r w:rsidRPr="00993ADA">
        <w:rPr>
          <w:rFonts w:ascii="Arial" w:hAnsi="Arial" w:cs="Arial"/>
          <w:color w:val="000000"/>
        </w:rPr>
        <w:tab/>
        <w:t>Future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$</w:t>
      </w: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3.</w:t>
      </w:r>
      <w:r w:rsidRPr="00993ADA">
        <w:rPr>
          <w:rFonts w:ascii="Arial" w:hAnsi="Arial" w:cs="Arial"/>
          <w:color w:val="000000"/>
        </w:rPr>
        <w:tab/>
        <w:t>Life Care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$</w:t>
      </w: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4.</w:t>
      </w:r>
      <w:r w:rsidRPr="00993ADA">
        <w:rPr>
          <w:rFonts w:ascii="Arial" w:hAnsi="Arial" w:cs="Arial"/>
          <w:color w:val="000000"/>
        </w:rPr>
        <w:tab/>
        <w:t>Other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$</w:t>
      </w: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  <w:t>TOTAL MEDICAL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$</w:t>
      </w:r>
    </w:p>
    <w:p w:rsidR="00C208FE" w:rsidRPr="00993ADA" w:rsidRDefault="00C208FE" w:rsidP="00C208FE">
      <w:pPr>
        <w:rPr>
          <w:rFonts w:ascii="Arial" w:hAnsi="Arial" w:cs="Arial"/>
          <w:color w:val="000000"/>
          <w:sz w:val="20"/>
          <w:szCs w:val="20"/>
        </w:rPr>
      </w:pPr>
      <w:r w:rsidRPr="00993ADA">
        <w:rPr>
          <w:rFonts w:ascii="Arial" w:hAnsi="Arial" w:cs="Arial"/>
          <w:color w:val="000000"/>
          <w:sz w:val="20"/>
          <w:szCs w:val="20"/>
        </w:rPr>
        <w:tab/>
      </w:r>
      <w:r w:rsidRPr="00993ADA">
        <w:rPr>
          <w:rFonts w:ascii="Arial" w:hAnsi="Arial" w:cs="Arial"/>
          <w:color w:val="000000"/>
          <w:sz w:val="20"/>
          <w:szCs w:val="20"/>
        </w:rPr>
        <w:tab/>
      </w:r>
    </w:p>
    <w:p w:rsidR="00C208FE" w:rsidRPr="00993ADA" w:rsidRDefault="00C208FE" w:rsidP="00C208FE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Lost Wages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1.</w:t>
      </w:r>
      <w:r w:rsidRPr="00993ADA">
        <w:rPr>
          <w:rFonts w:ascii="Arial" w:hAnsi="Arial" w:cs="Arial"/>
          <w:color w:val="000000"/>
        </w:rPr>
        <w:tab/>
        <w:t>Past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$</w:t>
      </w: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2.</w:t>
      </w:r>
      <w:r w:rsidRPr="00993ADA">
        <w:rPr>
          <w:rFonts w:ascii="Arial" w:hAnsi="Arial" w:cs="Arial"/>
          <w:color w:val="000000"/>
        </w:rPr>
        <w:tab/>
        <w:t>Future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$</w:t>
      </w:r>
    </w:p>
    <w:p w:rsidR="0090569F" w:rsidRDefault="00C208FE" w:rsidP="00C208FE">
      <w:pPr>
        <w:ind w:left="216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90569F" w:rsidP="00C208FE">
      <w:pPr>
        <w:ind w:left="2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C208FE" w:rsidRPr="00993ADA">
        <w:rPr>
          <w:rFonts w:ascii="Arial" w:hAnsi="Arial" w:cs="Arial"/>
          <w:color w:val="000000"/>
        </w:rPr>
        <w:t>TOTAL WAGE CLAIM</w:t>
      </w:r>
      <w:r w:rsidR="00C208FE" w:rsidRPr="00993ADA">
        <w:rPr>
          <w:rFonts w:ascii="Arial" w:hAnsi="Arial" w:cs="Arial"/>
          <w:color w:val="000000"/>
        </w:rPr>
        <w:tab/>
      </w:r>
      <w:r w:rsidR="00C208FE" w:rsidRPr="00993ADA">
        <w:rPr>
          <w:rFonts w:ascii="Arial" w:hAnsi="Arial" w:cs="Arial"/>
          <w:color w:val="000000"/>
        </w:rPr>
        <w:tab/>
      </w:r>
      <w:r w:rsidR="00C208FE" w:rsidRPr="00993ADA">
        <w:rPr>
          <w:rFonts w:ascii="Arial" w:hAnsi="Arial" w:cs="Arial"/>
          <w:color w:val="000000"/>
        </w:rPr>
        <w:tab/>
        <w:t>$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General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$</w:t>
      </w: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(</w:t>
      </w:r>
      <w:r w:rsidR="00564D93">
        <w:rPr>
          <w:rFonts w:ascii="Arial" w:hAnsi="Arial" w:cs="Arial"/>
          <w:color w:val="000000"/>
        </w:rPr>
        <w:t>L</w:t>
      </w:r>
      <w:r w:rsidRPr="00993ADA">
        <w:rPr>
          <w:rFonts w:ascii="Arial" w:hAnsi="Arial" w:cs="Arial"/>
          <w:color w:val="000000"/>
        </w:rPr>
        <w:t>ist each element claimed)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Other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$</w:t>
      </w: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(</w:t>
      </w:r>
      <w:r w:rsidR="00564D93">
        <w:rPr>
          <w:rFonts w:ascii="Arial" w:hAnsi="Arial" w:cs="Arial"/>
          <w:color w:val="000000"/>
        </w:rPr>
        <w:t>L</w:t>
      </w:r>
      <w:r w:rsidRPr="00993ADA">
        <w:rPr>
          <w:rFonts w:ascii="Arial" w:hAnsi="Arial" w:cs="Arial"/>
          <w:color w:val="000000"/>
        </w:rPr>
        <w:t>ist separately)</w:t>
      </w:r>
    </w:p>
    <w:p w:rsidR="00C208FE" w:rsidRPr="00993ADA" w:rsidRDefault="00C208FE" w:rsidP="00C208FE">
      <w:pPr>
        <w:ind w:left="216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left="144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TOTAL QUANTUM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$</w:t>
      </w:r>
    </w:p>
    <w:p w:rsidR="00C208FE" w:rsidRPr="00993ADA" w:rsidRDefault="00C208FE" w:rsidP="00C208FE">
      <w:pPr>
        <w:ind w:left="144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Liens</w:t>
      </w:r>
    </w:p>
    <w:p w:rsidR="00C208FE" w:rsidRPr="00993ADA" w:rsidRDefault="00C208FE" w:rsidP="00C208FE">
      <w:pPr>
        <w:ind w:left="144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Medicare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$</w:t>
      </w:r>
    </w:p>
    <w:p w:rsidR="00C208FE" w:rsidRPr="00993ADA" w:rsidRDefault="00C208FE" w:rsidP="00C208FE">
      <w:pPr>
        <w:ind w:left="1440"/>
        <w:rPr>
          <w:rFonts w:ascii="Arial" w:hAnsi="Arial" w:cs="Arial"/>
          <w:color w:val="000000"/>
        </w:rPr>
      </w:pPr>
    </w:p>
    <w:p w:rsidR="00C208FE" w:rsidRDefault="00C208FE" w:rsidP="00C208FE">
      <w:pPr>
        <w:ind w:left="144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Medicaid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$</w:t>
      </w:r>
    </w:p>
    <w:p w:rsidR="00775D31" w:rsidRDefault="00775D31" w:rsidP="00C208FE">
      <w:pPr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775D31" w:rsidRDefault="00775D31" w:rsidP="00C208FE">
      <w:pPr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La. Office of</w:t>
      </w:r>
    </w:p>
    <w:p w:rsidR="00775D31" w:rsidRPr="00993ADA" w:rsidRDefault="00775D31" w:rsidP="00C208FE">
      <w:pPr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Group Benefits</w:t>
      </w:r>
      <w:r>
        <w:rPr>
          <w:rFonts w:ascii="Arial" w:hAnsi="Arial" w:cs="Arial"/>
          <w:color w:val="000000"/>
        </w:rPr>
        <w:tab/>
        <w:t>$</w:t>
      </w:r>
    </w:p>
    <w:p w:rsidR="00C208FE" w:rsidRPr="00993ADA" w:rsidRDefault="00C208FE" w:rsidP="00C208FE">
      <w:pPr>
        <w:ind w:left="1440"/>
        <w:rPr>
          <w:rFonts w:ascii="Arial" w:hAnsi="Arial" w:cs="Arial"/>
          <w:color w:val="000000"/>
        </w:rPr>
      </w:pPr>
    </w:p>
    <w:p w:rsidR="007907DD" w:rsidRDefault="00C208FE" w:rsidP="00C208FE">
      <w:pPr>
        <w:ind w:left="144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Other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$</w:t>
      </w:r>
    </w:p>
    <w:p w:rsidR="00C208FE" w:rsidRPr="00993ADA" w:rsidRDefault="007907DD" w:rsidP="00C208FE">
      <w:pPr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  <w:r w:rsidR="00C208FE" w:rsidRPr="00993ADA">
        <w:rPr>
          <w:rFonts w:ascii="Arial" w:hAnsi="Arial" w:cs="Arial"/>
          <w:color w:val="000000"/>
        </w:rPr>
        <w:lastRenderedPageBreak/>
        <w:tab/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1440" w:hanging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IX.</w:t>
      </w:r>
      <w:r w:rsidRPr="00993ADA">
        <w:rPr>
          <w:rFonts w:ascii="Arial" w:hAnsi="Arial" w:cs="Arial"/>
          <w:color w:val="000000"/>
        </w:rPr>
        <w:tab/>
        <w:t xml:space="preserve">PLAN OF ACTION:  STATUS OF INVESTIGATION AND DISCOVERY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A.</w:t>
      </w:r>
      <w:r w:rsidRPr="00993ADA">
        <w:rPr>
          <w:rFonts w:ascii="Arial" w:hAnsi="Arial" w:cs="Arial"/>
          <w:color w:val="000000"/>
        </w:rPr>
        <w:tab/>
        <w:t>COMPLETED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B.</w:t>
      </w:r>
      <w:r w:rsidRPr="00993ADA">
        <w:rPr>
          <w:rFonts w:ascii="Arial" w:hAnsi="Arial" w:cs="Arial"/>
          <w:color w:val="000000"/>
        </w:rPr>
        <w:tab/>
        <w:t>ADDITIONAL DISCOVERY NEEDED</w:t>
      </w:r>
    </w:p>
    <w:p w:rsidR="00C208FE" w:rsidRPr="00993ADA" w:rsidRDefault="00C208FE" w:rsidP="00C208FE">
      <w:pPr>
        <w:ind w:left="1440" w:firstLine="720"/>
        <w:rPr>
          <w:rFonts w:ascii="Arial" w:hAnsi="Arial" w:cs="Arial"/>
          <w:color w:val="000000"/>
          <w:sz w:val="20"/>
          <w:szCs w:val="20"/>
        </w:rPr>
      </w:pPr>
      <w:r w:rsidRPr="00993ADA">
        <w:rPr>
          <w:rFonts w:ascii="Arial" w:hAnsi="Arial" w:cs="Arial"/>
          <w:color w:val="000000"/>
          <w:sz w:val="20"/>
          <w:szCs w:val="20"/>
        </w:rPr>
        <w:t>(List each task separately, and identify person responsible for its completion)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C.</w:t>
      </w:r>
      <w:r w:rsidRPr="00993ADA">
        <w:rPr>
          <w:rFonts w:ascii="Arial" w:hAnsi="Arial" w:cs="Arial"/>
          <w:color w:val="000000"/>
        </w:rPr>
        <w:tab/>
        <w:t>RETENTION OF EXPERTS</w:t>
      </w:r>
    </w:p>
    <w:p w:rsidR="00C208FE" w:rsidRPr="00993ADA" w:rsidRDefault="00C208FE" w:rsidP="00C208FE">
      <w:pPr>
        <w:rPr>
          <w:rFonts w:ascii="Arial" w:hAnsi="Arial" w:cs="Arial"/>
          <w:color w:val="000000"/>
          <w:sz w:val="20"/>
          <w:szCs w:val="2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(</w:t>
      </w:r>
      <w:r w:rsidRPr="00993ADA">
        <w:rPr>
          <w:rFonts w:ascii="Arial" w:hAnsi="Arial" w:cs="Arial"/>
          <w:color w:val="000000"/>
          <w:sz w:val="20"/>
          <w:szCs w:val="20"/>
        </w:rPr>
        <w:t xml:space="preserve">List each type of expert needed or field of expertise required, and whether such </w:t>
      </w:r>
      <w:r w:rsidRPr="00993ADA">
        <w:rPr>
          <w:rFonts w:ascii="Arial" w:hAnsi="Arial" w:cs="Arial"/>
          <w:color w:val="000000"/>
          <w:sz w:val="20"/>
          <w:szCs w:val="20"/>
        </w:rPr>
        <w:tab/>
      </w:r>
      <w:r w:rsidRPr="00993ADA">
        <w:rPr>
          <w:rFonts w:ascii="Arial" w:hAnsi="Arial" w:cs="Arial"/>
          <w:color w:val="000000"/>
          <w:sz w:val="20"/>
          <w:szCs w:val="20"/>
        </w:rPr>
        <w:tab/>
      </w:r>
      <w:r w:rsidRPr="00993ADA">
        <w:rPr>
          <w:rFonts w:ascii="Arial" w:hAnsi="Arial" w:cs="Arial"/>
          <w:color w:val="000000"/>
          <w:sz w:val="20"/>
          <w:szCs w:val="20"/>
        </w:rPr>
        <w:tab/>
      </w:r>
      <w:r w:rsidRPr="00993ADA">
        <w:rPr>
          <w:rFonts w:ascii="Arial" w:hAnsi="Arial" w:cs="Arial"/>
          <w:color w:val="000000"/>
          <w:sz w:val="20"/>
          <w:szCs w:val="20"/>
        </w:rPr>
        <w:tab/>
        <w:t>has been retained; if not yet r</w:t>
      </w:r>
      <w:r w:rsidR="00BC1B7B">
        <w:rPr>
          <w:rFonts w:ascii="Arial" w:hAnsi="Arial" w:cs="Arial"/>
          <w:color w:val="000000"/>
          <w:sz w:val="20"/>
          <w:szCs w:val="20"/>
        </w:rPr>
        <w:t>etained, list suggested experts</w:t>
      </w:r>
      <w:r w:rsidRPr="00993ADA">
        <w:rPr>
          <w:rFonts w:ascii="Arial" w:hAnsi="Arial" w:cs="Arial"/>
          <w:color w:val="000000"/>
          <w:sz w:val="20"/>
          <w:szCs w:val="20"/>
        </w:rPr>
        <w:t>)</w:t>
      </w:r>
    </w:p>
    <w:p w:rsidR="00C208FE" w:rsidRPr="00993ADA" w:rsidRDefault="00C208FE" w:rsidP="00C208FE">
      <w:pPr>
        <w:ind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X.</w:t>
      </w:r>
      <w:r w:rsidRPr="00993ADA">
        <w:rPr>
          <w:rFonts w:ascii="Arial" w:hAnsi="Arial" w:cs="Arial"/>
          <w:color w:val="000000"/>
        </w:rPr>
        <w:tab/>
        <w:t>WITNESSES – FACT AND EXPERTS</w:t>
      </w:r>
    </w:p>
    <w:p w:rsidR="00C208FE" w:rsidRPr="00993ADA" w:rsidRDefault="00BC1B7B" w:rsidP="00C208FE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(L</w:t>
      </w:r>
      <w:r w:rsidR="00C208FE" w:rsidRPr="00993ADA">
        <w:rPr>
          <w:rFonts w:ascii="Arial" w:hAnsi="Arial" w:cs="Arial"/>
          <w:color w:val="000000"/>
          <w:sz w:val="20"/>
          <w:szCs w:val="20"/>
        </w:rPr>
        <w:t xml:space="preserve">ist name, title, address and statement of anticipated testimony)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A.</w:t>
      </w:r>
      <w:r w:rsidRPr="00993ADA">
        <w:rPr>
          <w:rFonts w:ascii="Arial" w:hAnsi="Arial" w:cs="Arial"/>
          <w:color w:val="000000"/>
        </w:rPr>
        <w:tab/>
        <w:t>PLAINTIFF:</w:t>
      </w: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B.</w:t>
      </w:r>
      <w:r w:rsidRPr="00993ADA">
        <w:rPr>
          <w:rFonts w:ascii="Arial" w:hAnsi="Arial" w:cs="Arial"/>
          <w:color w:val="000000"/>
        </w:rPr>
        <w:tab/>
        <w:t>CLIENT:</w:t>
      </w: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C.</w:t>
      </w:r>
      <w:r w:rsidRPr="00993ADA">
        <w:rPr>
          <w:rFonts w:ascii="Arial" w:hAnsi="Arial" w:cs="Arial"/>
          <w:color w:val="000000"/>
        </w:rPr>
        <w:tab/>
        <w:t>CO-DEFENDANT’S:</w:t>
      </w: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D.</w:t>
      </w:r>
      <w:r w:rsidRPr="00993ADA">
        <w:rPr>
          <w:rFonts w:ascii="Arial" w:hAnsi="Arial" w:cs="Arial"/>
          <w:color w:val="000000"/>
        </w:rPr>
        <w:tab/>
        <w:t>THIRD PARTY DEFENDANT’S:</w:t>
      </w: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E.</w:t>
      </w:r>
      <w:r w:rsidRPr="00993ADA">
        <w:rPr>
          <w:rFonts w:ascii="Arial" w:hAnsi="Arial" w:cs="Arial"/>
          <w:color w:val="000000"/>
        </w:rPr>
        <w:tab/>
        <w:t>IME</w:t>
      </w:r>
      <w:r w:rsidR="00651D65">
        <w:rPr>
          <w:rFonts w:ascii="Arial" w:hAnsi="Arial" w:cs="Arial"/>
          <w:color w:val="000000"/>
        </w:rPr>
        <w:t>:</w:t>
      </w:r>
      <w:r w:rsidRPr="00993ADA">
        <w:rPr>
          <w:rFonts w:ascii="Arial" w:hAnsi="Arial" w:cs="Arial"/>
          <w:color w:val="000000"/>
        </w:rPr>
        <w:t xml:space="preserve"> (</w:t>
      </w:r>
      <w:r w:rsidRPr="00993ADA">
        <w:rPr>
          <w:rFonts w:ascii="Arial" w:hAnsi="Arial" w:cs="Arial"/>
          <w:color w:val="000000"/>
          <w:sz w:val="20"/>
          <w:szCs w:val="20"/>
        </w:rPr>
        <w:t>Identify by name, specialty and opinion)</w:t>
      </w:r>
    </w:p>
    <w:p w:rsidR="00E170D8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3D280B" w:rsidRPr="00993ADA" w:rsidRDefault="003D280B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E170D8">
      <w:pPr>
        <w:ind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XI.</w:t>
      </w:r>
      <w:r w:rsidRPr="00993ADA">
        <w:rPr>
          <w:rFonts w:ascii="Arial" w:hAnsi="Arial" w:cs="Arial"/>
          <w:color w:val="000000"/>
        </w:rPr>
        <w:tab/>
        <w:t xml:space="preserve">EXHIBITS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A.</w:t>
      </w:r>
      <w:r w:rsidRPr="00993ADA">
        <w:rPr>
          <w:rFonts w:ascii="Arial" w:hAnsi="Arial" w:cs="Arial"/>
          <w:color w:val="000000"/>
        </w:rPr>
        <w:tab/>
        <w:t>PLAINTIFF</w:t>
      </w:r>
    </w:p>
    <w:p w:rsidR="00C208FE" w:rsidRPr="00993ADA" w:rsidRDefault="00C208FE" w:rsidP="001D59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B.</w:t>
      </w:r>
      <w:r w:rsidRPr="00993ADA">
        <w:rPr>
          <w:rFonts w:ascii="Arial" w:hAnsi="Arial" w:cs="Arial"/>
          <w:color w:val="000000"/>
        </w:rPr>
        <w:tab/>
        <w:t>STATE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C.</w:t>
      </w:r>
      <w:r w:rsidRPr="00993ADA">
        <w:rPr>
          <w:rFonts w:ascii="Arial" w:hAnsi="Arial" w:cs="Arial"/>
          <w:color w:val="000000"/>
        </w:rPr>
        <w:tab/>
        <w:t>CO-DEFENDANT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D.</w:t>
      </w:r>
      <w:r w:rsidRPr="00993ADA">
        <w:rPr>
          <w:rFonts w:ascii="Arial" w:hAnsi="Arial" w:cs="Arial"/>
          <w:color w:val="000000"/>
        </w:rPr>
        <w:tab/>
        <w:t>THIRD PARTY DEFENDANT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firstLine="54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XII.</w:t>
      </w:r>
      <w:r w:rsidRPr="00993ADA">
        <w:rPr>
          <w:rFonts w:ascii="Arial" w:hAnsi="Arial" w:cs="Arial"/>
          <w:color w:val="000000"/>
        </w:rPr>
        <w:tab/>
        <w:t>TRIAL V. SETTLEMENT</w:t>
      </w:r>
    </w:p>
    <w:p w:rsidR="00C208FE" w:rsidRPr="00993ADA" w:rsidRDefault="00C208FE" w:rsidP="00C208FE">
      <w:pPr>
        <w:ind w:firstLine="54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A.</w:t>
      </w:r>
      <w:r w:rsidRPr="00993ADA">
        <w:rPr>
          <w:rFonts w:ascii="Arial" w:hAnsi="Arial" w:cs="Arial"/>
          <w:color w:val="000000"/>
        </w:rPr>
        <w:tab/>
        <w:t>CONSIDERATIONS</w:t>
      </w:r>
    </w:p>
    <w:p w:rsidR="00C208FE" w:rsidRPr="00993ADA" w:rsidRDefault="00C208FE" w:rsidP="00C208FE">
      <w:pPr>
        <w:ind w:left="1440" w:firstLine="72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144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1.</w:t>
      </w:r>
      <w:r w:rsidRPr="00993ADA">
        <w:rPr>
          <w:rFonts w:ascii="Arial" w:hAnsi="Arial" w:cs="Arial"/>
          <w:color w:val="000000"/>
        </w:rPr>
        <w:tab/>
        <w:t>Precedent</w:t>
      </w:r>
    </w:p>
    <w:p w:rsidR="00C208FE" w:rsidRPr="00993ADA" w:rsidRDefault="00C208FE" w:rsidP="00C208FE">
      <w:pPr>
        <w:ind w:left="144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left="144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2.</w:t>
      </w:r>
      <w:r w:rsidRPr="00993ADA">
        <w:rPr>
          <w:rFonts w:ascii="Arial" w:hAnsi="Arial" w:cs="Arial"/>
          <w:color w:val="000000"/>
        </w:rPr>
        <w:tab/>
        <w:t xml:space="preserve">Philosophy of Venue (discuss potential jury pool and 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presiding judge)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left="144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3.</w:t>
      </w:r>
      <w:r w:rsidRPr="00993ADA">
        <w:rPr>
          <w:rFonts w:ascii="Arial" w:hAnsi="Arial" w:cs="Arial"/>
          <w:color w:val="000000"/>
        </w:rPr>
        <w:tab/>
        <w:t>Timing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left="144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4.</w:t>
      </w:r>
      <w:r w:rsidRPr="00993ADA">
        <w:rPr>
          <w:rFonts w:ascii="Arial" w:hAnsi="Arial" w:cs="Arial"/>
          <w:color w:val="000000"/>
        </w:rPr>
        <w:tab/>
        <w:t>Structured Settlement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left="144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5.</w:t>
      </w:r>
      <w:r w:rsidRPr="00993ADA">
        <w:rPr>
          <w:rFonts w:ascii="Arial" w:hAnsi="Arial" w:cs="Arial"/>
          <w:color w:val="000000"/>
        </w:rPr>
        <w:tab/>
        <w:t>ADR/Mediation</w:t>
      </w:r>
    </w:p>
    <w:p w:rsidR="00C208FE" w:rsidRPr="00993ADA" w:rsidRDefault="00C208FE" w:rsidP="00C208FE">
      <w:pPr>
        <w:ind w:left="144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</w:p>
    <w:p w:rsidR="00C208FE" w:rsidRPr="00993ADA" w:rsidRDefault="00C208FE" w:rsidP="00C208FE">
      <w:pPr>
        <w:ind w:left="144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6.</w:t>
      </w:r>
      <w:r w:rsidRPr="00993ADA">
        <w:rPr>
          <w:rFonts w:ascii="Arial" w:hAnsi="Arial" w:cs="Arial"/>
          <w:color w:val="000000"/>
        </w:rPr>
        <w:tab/>
        <w:t>Other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C208FE" w:rsidRPr="00123F20" w:rsidRDefault="00C208FE" w:rsidP="00C208FE">
      <w:pPr>
        <w:ind w:left="1440" w:hanging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XIV.</w:t>
      </w:r>
      <w:r w:rsidRPr="00993ADA">
        <w:rPr>
          <w:rFonts w:ascii="Arial" w:hAnsi="Arial" w:cs="Arial"/>
          <w:color w:val="000000"/>
        </w:rPr>
        <w:tab/>
      </w:r>
      <w:r w:rsidRPr="00792979">
        <w:rPr>
          <w:rFonts w:ascii="Arial" w:hAnsi="Arial" w:cs="Arial"/>
          <w:color w:val="000000"/>
          <w:u w:val="single"/>
        </w:rPr>
        <w:t>UPDATED DEFENSE BUDGET</w:t>
      </w:r>
      <w:r w:rsidRPr="00123F20">
        <w:rPr>
          <w:rFonts w:ascii="Arial" w:hAnsi="Arial" w:cs="Arial"/>
          <w:color w:val="000000"/>
        </w:rPr>
        <w:t xml:space="preserve">: </w:t>
      </w:r>
    </w:p>
    <w:p w:rsidR="00C208FE" w:rsidRDefault="00C208FE" w:rsidP="00C208FE">
      <w:pPr>
        <w:ind w:left="1440" w:hanging="720"/>
        <w:rPr>
          <w:rFonts w:ascii="Arial" w:hAnsi="Arial" w:cs="Arial"/>
          <w:color w:val="000000"/>
        </w:rPr>
      </w:pPr>
    </w:p>
    <w:p w:rsidR="00C208FE" w:rsidRDefault="003340F5" w:rsidP="00792979">
      <w:pPr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993ADA">
        <w:rPr>
          <w:rFonts w:ascii="Arial" w:hAnsi="Arial" w:cs="Arial"/>
          <w:color w:val="000000"/>
        </w:rPr>
        <w:t xml:space="preserve">ontract </w:t>
      </w:r>
      <w:r>
        <w:rPr>
          <w:rFonts w:ascii="Arial" w:hAnsi="Arial" w:cs="Arial"/>
          <w:color w:val="000000"/>
        </w:rPr>
        <w:t>A</w:t>
      </w:r>
      <w:r w:rsidRPr="00993ADA">
        <w:rPr>
          <w:rFonts w:ascii="Arial" w:hAnsi="Arial" w:cs="Arial"/>
          <w:color w:val="000000"/>
        </w:rPr>
        <w:t>ttorneys must submit an updated budget</w:t>
      </w:r>
      <w:r>
        <w:rPr>
          <w:rFonts w:ascii="Arial" w:hAnsi="Arial" w:cs="Arial"/>
          <w:color w:val="000000"/>
        </w:rPr>
        <w:t xml:space="preserve"> </w:t>
      </w:r>
      <w:r w:rsidRPr="00993ADA">
        <w:rPr>
          <w:rFonts w:ascii="Arial" w:hAnsi="Arial" w:cs="Arial"/>
          <w:color w:val="000000"/>
        </w:rPr>
        <w:t xml:space="preserve">utilizing </w:t>
      </w:r>
      <w:r w:rsidR="00D9009D">
        <w:rPr>
          <w:rFonts w:ascii="Arial" w:hAnsi="Arial" w:cs="Arial"/>
          <w:color w:val="000000"/>
        </w:rPr>
        <w:t>the Contract Attorney Budget Form (SF-10)</w:t>
      </w:r>
      <w:r w:rsidRPr="00993AD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</w:t>
      </w:r>
      <w:r w:rsidRPr="00993ADA">
        <w:rPr>
          <w:rFonts w:ascii="Arial" w:hAnsi="Arial" w:cs="Arial"/>
          <w:color w:val="000000"/>
        </w:rPr>
        <w:t xml:space="preserve">LP/DOJ </w:t>
      </w:r>
      <w:r>
        <w:rPr>
          <w:rFonts w:ascii="Arial" w:hAnsi="Arial" w:cs="Arial"/>
          <w:color w:val="000000"/>
        </w:rPr>
        <w:t>S</w:t>
      </w:r>
      <w:r w:rsidRPr="00993ADA">
        <w:rPr>
          <w:rFonts w:ascii="Arial" w:hAnsi="Arial" w:cs="Arial"/>
          <w:color w:val="000000"/>
        </w:rPr>
        <w:t xml:space="preserve">taff </w:t>
      </w:r>
      <w:r>
        <w:rPr>
          <w:rFonts w:ascii="Arial" w:hAnsi="Arial" w:cs="Arial"/>
          <w:color w:val="000000"/>
        </w:rPr>
        <w:t>A</w:t>
      </w:r>
      <w:r w:rsidRPr="00993ADA">
        <w:rPr>
          <w:rFonts w:ascii="Arial" w:hAnsi="Arial" w:cs="Arial"/>
          <w:color w:val="000000"/>
        </w:rPr>
        <w:t>ttorney</w:t>
      </w:r>
      <w:r>
        <w:rPr>
          <w:rFonts w:ascii="Arial" w:hAnsi="Arial" w:cs="Arial"/>
          <w:color w:val="000000"/>
        </w:rPr>
        <w:t xml:space="preserve">s must submit a budget utilizing </w:t>
      </w:r>
      <w:r w:rsidRPr="00993ADA">
        <w:rPr>
          <w:rFonts w:ascii="Arial" w:hAnsi="Arial" w:cs="Arial"/>
          <w:color w:val="000000"/>
        </w:rPr>
        <w:t xml:space="preserve">the </w:t>
      </w:r>
      <w:r w:rsidR="00D9009D">
        <w:rPr>
          <w:rFonts w:ascii="Arial" w:hAnsi="Arial" w:cs="Arial"/>
          <w:color w:val="000000"/>
        </w:rPr>
        <w:t>LP/DOJ Staff Attorney B</w:t>
      </w:r>
      <w:r>
        <w:rPr>
          <w:rFonts w:ascii="Arial" w:hAnsi="Arial" w:cs="Arial"/>
          <w:color w:val="000000"/>
        </w:rPr>
        <w:t xml:space="preserve">udget </w:t>
      </w:r>
      <w:r w:rsidR="00D9009D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ummary </w:t>
      </w:r>
      <w:r w:rsidR="00D9009D"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</w:rPr>
        <w:t>orm</w:t>
      </w:r>
      <w:r w:rsidR="00D9009D">
        <w:rPr>
          <w:rFonts w:ascii="Arial" w:hAnsi="Arial" w:cs="Arial"/>
          <w:color w:val="000000"/>
        </w:rPr>
        <w:t xml:space="preserve"> (SF-4)</w:t>
      </w:r>
      <w:r>
        <w:rPr>
          <w:rFonts w:ascii="Arial" w:hAnsi="Arial" w:cs="Arial"/>
          <w:color w:val="000000"/>
        </w:rPr>
        <w:t>.</w:t>
      </w:r>
    </w:p>
    <w:p w:rsidR="00AF22D3" w:rsidRPr="00993ADA" w:rsidRDefault="00AF22D3" w:rsidP="00AF22D3">
      <w:pPr>
        <w:ind w:left="2160"/>
        <w:jc w:val="both"/>
        <w:rPr>
          <w:rFonts w:ascii="Arial" w:hAnsi="Arial" w:cs="Arial"/>
          <w:color w:val="000000"/>
        </w:rPr>
      </w:pPr>
    </w:p>
    <w:p w:rsidR="00AF22D3" w:rsidRDefault="00AF22D3" w:rsidP="00AF22D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AF22D3" w:rsidRPr="00AF22D3" w:rsidRDefault="00AF22D3" w:rsidP="00AF22D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AF22D3">
        <w:rPr>
          <w:rFonts w:ascii="Arial" w:hAnsi="Arial" w:cs="Arial"/>
          <w:color w:val="000000"/>
        </w:rPr>
        <w:t xml:space="preserve">If applicable, reason for increase in defense budget: </w:t>
      </w: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p w:rsidR="00CC16AF" w:rsidRDefault="00C208FE" w:rsidP="00C208FE">
      <w:pPr>
        <w:ind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XV.</w:t>
      </w:r>
      <w:r w:rsidRPr="00993ADA">
        <w:rPr>
          <w:rFonts w:ascii="Arial" w:hAnsi="Arial" w:cs="Arial"/>
          <w:color w:val="000000"/>
        </w:rPr>
        <w:tab/>
        <w:t>Maximum Judgment Value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="00CC16AF">
        <w:rPr>
          <w:rFonts w:ascii="Arial" w:hAnsi="Arial" w:cs="Arial"/>
          <w:color w:val="000000"/>
        </w:rPr>
        <w:t>$</w:t>
      </w:r>
    </w:p>
    <w:p w:rsidR="00C208FE" w:rsidRDefault="00CC16AF" w:rsidP="00564D93">
      <w:pP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3534E9" w:rsidRPr="00564D93" w:rsidRDefault="00CC16AF" w:rsidP="00F87761">
      <w:pPr>
        <w:ind w:left="1440" w:hanging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ab/>
        <w:t xml:space="preserve">Note:  </w:t>
      </w:r>
      <w:r w:rsidRPr="00CC16AF">
        <w:rPr>
          <w:rFonts w:ascii="Arial" w:hAnsi="Arial" w:cs="Arial"/>
          <w:color w:val="000000"/>
        </w:rPr>
        <w:t>When evaluating this claim, you will need to determi</w:t>
      </w:r>
      <w:r w:rsidRPr="00AA7331">
        <w:rPr>
          <w:rFonts w:ascii="Arial" w:hAnsi="Arial" w:cs="Arial"/>
          <w:color w:val="000000"/>
        </w:rPr>
        <w:t xml:space="preserve">ne whether this is a </w:t>
      </w:r>
      <w:r w:rsidRPr="00564D93">
        <w:rPr>
          <w:rFonts w:ascii="Arial" w:hAnsi="Arial" w:cs="Arial"/>
          <w:b/>
          <w:color w:val="000000"/>
        </w:rPr>
        <w:t>High Exposure</w:t>
      </w:r>
      <w:r w:rsidRPr="00CC16AF">
        <w:rPr>
          <w:rFonts w:ascii="Arial" w:hAnsi="Arial" w:cs="Arial"/>
          <w:color w:val="000000"/>
        </w:rPr>
        <w:t xml:space="preserve"> </w:t>
      </w:r>
      <w:r w:rsidRPr="00564D93">
        <w:rPr>
          <w:rFonts w:ascii="Arial" w:hAnsi="Arial" w:cs="Arial"/>
          <w:b/>
          <w:color w:val="000000"/>
        </w:rPr>
        <w:t>case</w:t>
      </w:r>
      <w:r w:rsidRPr="00CC16AF">
        <w:rPr>
          <w:rFonts w:ascii="Arial" w:hAnsi="Arial" w:cs="Arial"/>
          <w:color w:val="000000"/>
        </w:rPr>
        <w:t xml:space="preserve">.  A </w:t>
      </w:r>
      <w:r w:rsidRPr="00AA7331">
        <w:rPr>
          <w:rFonts w:ascii="Arial" w:hAnsi="Arial" w:cs="Arial"/>
          <w:color w:val="000000"/>
        </w:rPr>
        <w:t xml:space="preserve">high exposure case is defined as </w:t>
      </w:r>
      <w:r w:rsidR="003534E9" w:rsidRPr="00564D93">
        <w:rPr>
          <w:rFonts w:ascii="Arial" w:hAnsi="Arial" w:cs="Arial"/>
          <w:color w:val="000000"/>
        </w:rPr>
        <w:t xml:space="preserve">a case where the plaintiff(s) potential recovery is in excess of </w:t>
      </w:r>
      <w:r w:rsidR="00367D23">
        <w:rPr>
          <w:rFonts w:ascii="Arial" w:hAnsi="Arial" w:cs="Arial"/>
          <w:color w:val="000000"/>
        </w:rPr>
        <w:t>one million (</w:t>
      </w:r>
      <w:r w:rsidR="003534E9" w:rsidRPr="00564D93">
        <w:rPr>
          <w:rFonts w:ascii="Arial" w:hAnsi="Arial" w:cs="Arial"/>
          <w:color w:val="000000"/>
        </w:rPr>
        <w:t>$1,000,000.00</w:t>
      </w:r>
      <w:r w:rsidR="00367D23">
        <w:rPr>
          <w:rFonts w:ascii="Arial" w:hAnsi="Arial" w:cs="Arial"/>
          <w:color w:val="000000"/>
        </w:rPr>
        <w:t>) dollars</w:t>
      </w:r>
      <w:r>
        <w:rPr>
          <w:rFonts w:ascii="Arial" w:hAnsi="Arial" w:cs="Arial"/>
          <w:color w:val="000000"/>
        </w:rPr>
        <w:t>,</w:t>
      </w:r>
      <w:r w:rsidR="003534E9" w:rsidRPr="00564D93">
        <w:rPr>
          <w:rFonts w:ascii="Arial" w:hAnsi="Arial" w:cs="Arial"/>
          <w:color w:val="000000"/>
        </w:rPr>
        <w:t xml:space="preserve"> </w:t>
      </w:r>
      <w:r w:rsidR="003534E9" w:rsidRPr="00564D93">
        <w:rPr>
          <w:rFonts w:ascii="Arial" w:hAnsi="Arial" w:cs="Arial"/>
          <w:b/>
          <w:color w:val="000000"/>
        </w:rPr>
        <w:t xml:space="preserve">inclusive of </w:t>
      </w:r>
      <w:r w:rsidR="003534E9" w:rsidRPr="00564D93">
        <w:rPr>
          <w:rFonts w:ascii="Arial" w:hAnsi="Arial" w:cs="Arial"/>
          <w:color w:val="000000"/>
        </w:rPr>
        <w:t xml:space="preserve">interest, costs, attorney’s fees and </w:t>
      </w:r>
      <w:r w:rsidR="00F87761">
        <w:rPr>
          <w:rFonts w:ascii="Arial" w:hAnsi="Arial" w:cs="Arial"/>
          <w:color w:val="000000"/>
        </w:rPr>
        <w:t xml:space="preserve">consideration of </w:t>
      </w:r>
      <w:r w:rsidR="003534E9" w:rsidRPr="00564D93">
        <w:rPr>
          <w:rFonts w:ascii="Arial" w:hAnsi="Arial" w:cs="Arial"/>
          <w:color w:val="000000"/>
        </w:rPr>
        <w:t>comparative fault.</w:t>
      </w:r>
    </w:p>
    <w:p w:rsidR="003534E9" w:rsidRPr="00CC16AF" w:rsidRDefault="003534E9" w:rsidP="00F87761">
      <w:pPr>
        <w:ind w:left="1080"/>
        <w:jc w:val="both"/>
        <w:rPr>
          <w:rFonts w:ascii="Arial" w:hAnsi="Arial" w:cs="Arial"/>
          <w:color w:val="000000"/>
        </w:rPr>
      </w:pPr>
    </w:p>
    <w:p w:rsidR="003534E9" w:rsidRDefault="003534E9" w:rsidP="00C208FE">
      <w:pPr>
        <w:ind w:left="1080"/>
        <w:rPr>
          <w:rFonts w:ascii="Arial" w:hAnsi="Arial" w:cs="Arial"/>
          <w:color w:val="000000"/>
        </w:rPr>
      </w:pPr>
    </w:p>
    <w:p w:rsidR="003534E9" w:rsidRPr="00993ADA" w:rsidRDefault="003534E9" w:rsidP="00C208FE">
      <w:pPr>
        <w:ind w:left="1080"/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rPr>
          <w:rFonts w:ascii="Arial" w:hAnsi="Arial" w:cs="Arial"/>
          <w:color w:val="000000"/>
        </w:rPr>
      </w:pPr>
    </w:p>
    <w:p w:rsidR="00C208FE" w:rsidRPr="00993ADA" w:rsidRDefault="00C208FE" w:rsidP="00C208FE">
      <w:pPr>
        <w:ind w:left="144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  <w:u w:val="single"/>
        </w:rPr>
        <w:t>__________________________________________</w:t>
      </w:r>
    </w:p>
    <w:p w:rsidR="00701A95" w:rsidRDefault="00C208FE" w:rsidP="00D81CCD">
      <w:pPr>
        <w:ind w:left="1440"/>
        <w:rPr>
          <w:rFonts w:ascii="Arial" w:hAnsi="Arial" w:cs="Arial"/>
          <w:color w:val="000000"/>
          <w:sz w:val="16"/>
          <w:szCs w:val="16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Signature</w:t>
      </w:r>
    </w:p>
    <w:sectPr w:rsidR="00701A95" w:rsidSect="00074894">
      <w:headerReference w:type="even" r:id="rId13"/>
      <w:headerReference w:type="default" r:id="rId14"/>
      <w:footerReference w:type="default" r:id="rId15"/>
      <w:headerReference w:type="first" r:id="rId16"/>
      <w:pgSz w:w="12240" w:h="20160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C4" w:rsidRDefault="00E602C4">
      <w:r>
        <w:separator/>
      </w:r>
    </w:p>
  </w:endnote>
  <w:endnote w:type="continuationSeparator" w:id="0">
    <w:p w:rsidR="00E602C4" w:rsidRDefault="00E6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FFD" w:rsidRDefault="00E86FFD" w:rsidP="00105A1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033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C4" w:rsidRDefault="00E602C4">
      <w:r>
        <w:separator/>
      </w:r>
    </w:p>
  </w:footnote>
  <w:footnote w:type="continuationSeparator" w:id="0">
    <w:p w:rsidR="00E602C4" w:rsidRDefault="00E6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BA" w:rsidRDefault="00597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FFD" w:rsidRPr="00D7062A" w:rsidRDefault="00E86FFD" w:rsidP="00105A14">
    <w:pPr>
      <w:pStyle w:val="Header"/>
      <w:jc w:val="center"/>
      <w:rPr>
        <w:b/>
        <w:color w:val="FF0000"/>
      </w:rPr>
    </w:pPr>
    <w:r w:rsidRPr="00D7062A">
      <w:rPr>
        <w:b/>
        <w:color w:val="FF0000"/>
      </w:rPr>
      <w:t>Confidential Legal Work Product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BA" w:rsidRDefault="00597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BFA"/>
    <w:multiLevelType w:val="hybridMultilevel"/>
    <w:tmpl w:val="B9708F40"/>
    <w:lvl w:ilvl="0" w:tplc="1F008E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2B03CD"/>
    <w:multiLevelType w:val="hybridMultilevel"/>
    <w:tmpl w:val="B7944F56"/>
    <w:lvl w:ilvl="0" w:tplc="BB0EA55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8525D7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7664D2"/>
    <w:multiLevelType w:val="hybridMultilevel"/>
    <w:tmpl w:val="181C38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066008"/>
    <w:multiLevelType w:val="hybridMultilevel"/>
    <w:tmpl w:val="BF4A1E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7613BC"/>
    <w:multiLevelType w:val="hybridMultilevel"/>
    <w:tmpl w:val="F2FE99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572EA9"/>
    <w:multiLevelType w:val="hybridMultilevel"/>
    <w:tmpl w:val="696E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85E5E"/>
    <w:multiLevelType w:val="hybridMultilevel"/>
    <w:tmpl w:val="F8FEB27A"/>
    <w:lvl w:ilvl="0" w:tplc="B6A458F4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B87DFE"/>
    <w:multiLevelType w:val="hybridMultilevel"/>
    <w:tmpl w:val="8092CE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125F52"/>
    <w:multiLevelType w:val="hybridMultilevel"/>
    <w:tmpl w:val="ECE239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7356FB0"/>
    <w:multiLevelType w:val="multilevel"/>
    <w:tmpl w:val="ECE239D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A30490E"/>
    <w:multiLevelType w:val="hybridMultilevel"/>
    <w:tmpl w:val="97763A0E"/>
    <w:lvl w:ilvl="0" w:tplc="F2A67374">
      <w:start w:val="2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474347"/>
    <w:multiLevelType w:val="hybridMultilevel"/>
    <w:tmpl w:val="E1F40718"/>
    <w:lvl w:ilvl="0" w:tplc="74ECF62A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791823BE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20367BE7"/>
    <w:multiLevelType w:val="hybridMultilevel"/>
    <w:tmpl w:val="A556854A"/>
    <w:lvl w:ilvl="0" w:tplc="92880C1A">
      <w:start w:val="1"/>
      <w:numFmt w:val="lowerLetter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3" w15:restartNumberingAfterBreak="0">
    <w:nsid w:val="22BB15F1"/>
    <w:multiLevelType w:val="hybridMultilevel"/>
    <w:tmpl w:val="D6FE6362"/>
    <w:lvl w:ilvl="0" w:tplc="6E982A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3A772F6"/>
    <w:multiLevelType w:val="hybridMultilevel"/>
    <w:tmpl w:val="D0C0F838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401E57"/>
    <w:multiLevelType w:val="hybridMultilevel"/>
    <w:tmpl w:val="1BB0A4FE"/>
    <w:lvl w:ilvl="0" w:tplc="290AE530">
      <w:start w:val="500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65C4E0A"/>
    <w:multiLevelType w:val="hybridMultilevel"/>
    <w:tmpl w:val="8BB2A5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7A06924"/>
    <w:multiLevelType w:val="hybridMultilevel"/>
    <w:tmpl w:val="C9765C26"/>
    <w:lvl w:ilvl="0" w:tplc="9DC0462C">
      <w:start w:val="1"/>
      <w:numFmt w:val="upperLetter"/>
      <w:lvlText w:val="%1.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4E2C50"/>
    <w:multiLevelType w:val="hybridMultilevel"/>
    <w:tmpl w:val="13BA4E4E"/>
    <w:lvl w:ilvl="0" w:tplc="C11CDE9C">
      <w:start w:val="3"/>
      <w:numFmt w:val="upperLetter"/>
      <w:lvlText w:val="%1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plc="B9687AA0">
      <w:start w:val="6"/>
      <w:numFmt w:val="upperRoman"/>
      <w:lvlText w:val="%2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 w:tplc="01F80A26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9D240E9C">
      <w:start w:val="1"/>
      <w:numFmt w:val="lowerLetter"/>
      <w:lvlText w:val="%4."/>
      <w:lvlJc w:val="left"/>
      <w:pPr>
        <w:tabs>
          <w:tab w:val="num" w:pos="3855"/>
        </w:tabs>
        <w:ind w:left="385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2C0858C3"/>
    <w:multiLevelType w:val="multilevel"/>
    <w:tmpl w:val="97763A0E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EA3563A"/>
    <w:multiLevelType w:val="hybridMultilevel"/>
    <w:tmpl w:val="2CEA64A6"/>
    <w:lvl w:ilvl="0" w:tplc="B03C93F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0C6971A">
      <w:start w:val="2"/>
      <w:numFmt w:val="upp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D2D4B3A6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EA3AA1"/>
    <w:multiLevelType w:val="hybridMultilevel"/>
    <w:tmpl w:val="EEA8668A"/>
    <w:lvl w:ilvl="0" w:tplc="3E9A0DE4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7715EF"/>
    <w:multiLevelType w:val="hybridMultilevel"/>
    <w:tmpl w:val="6B3671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B65046"/>
    <w:multiLevelType w:val="hybridMultilevel"/>
    <w:tmpl w:val="A5AC52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442813"/>
    <w:multiLevelType w:val="hybridMultilevel"/>
    <w:tmpl w:val="BD2E1970"/>
    <w:lvl w:ilvl="0" w:tplc="A4443BF6">
      <w:start w:val="1"/>
      <w:numFmt w:val="lowerLetter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5" w15:restartNumberingAfterBreak="0">
    <w:nsid w:val="45EE02FD"/>
    <w:multiLevelType w:val="hybridMultilevel"/>
    <w:tmpl w:val="75D846CC"/>
    <w:lvl w:ilvl="0" w:tplc="9DC0462C">
      <w:start w:val="1"/>
      <w:numFmt w:val="upperLetter"/>
      <w:lvlText w:val="%1.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47070EE0"/>
    <w:multiLevelType w:val="hybridMultilevel"/>
    <w:tmpl w:val="11069AA0"/>
    <w:lvl w:ilvl="0" w:tplc="86C84B74">
      <w:start w:val="10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7E14A30"/>
    <w:multiLevelType w:val="hybridMultilevel"/>
    <w:tmpl w:val="2BF6E05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4B7174A9"/>
    <w:multiLevelType w:val="hybridMultilevel"/>
    <w:tmpl w:val="94F4DD18"/>
    <w:lvl w:ilvl="0" w:tplc="27AA077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3C14BEB"/>
    <w:multiLevelType w:val="hybridMultilevel"/>
    <w:tmpl w:val="4566D852"/>
    <w:lvl w:ilvl="0" w:tplc="C488167E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5444E7C"/>
    <w:multiLevelType w:val="hybridMultilevel"/>
    <w:tmpl w:val="7F24E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FE4087"/>
    <w:multiLevelType w:val="hybridMultilevel"/>
    <w:tmpl w:val="0C6C0F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1F22E6"/>
    <w:multiLevelType w:val="hybridMultilevel"/>
    <w:tmpl w:val="520274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EBE630C"/>
    <w:multiLevelType w:val="hybridMultilevel"/>
    <w:tmpl w:val="46CC8C7A"/>
    <w:lvl w:ilvl="0" w:tplc="3E9A0DE4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921CAE"/>
    <w:multiLevelType w:val="hybridMultilevel"/>
    <w:tmpl w:val="35BCF874"/>
    <w:lvl w:ilvl="0" w:tplc="16808AF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BFB421B"/>
    <w:multiLevelType w:val="hybridMultilevel"/>
    <w:tmpl w:val="80FE0A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BFB4E02"/>
    <w:multiLevelType w:val="hybridMultilevel"/>
    <w:tmpl w:val="2430B9F6"/>
    <w:lvl w:ilvl="0" w:tplc="0F20ADC6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0C0B48E">
      <w:start w:val="2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AF5E3F4A">
      <w:start w:val="1"/>
      <w:numFmt w:val="decimal"/>
      <w:lvlText w:val="%3."/>
      <w:lvlJc w:val="left"/>
      <w:pPr>
        <w:tabs>
          <w:tab w:val="num" w:pos="3465"/>
        </w:tabs>
        <w:ind w:left="3465" w:hanging="1125"/>
      </w:pPr>
      <w:rPr>
        <w:rFonts w:hint="default"/>
      </w:rPr>
    </w:lvl>
    <w:lvl w:ilvl="3" w:tplc="4C40B78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1C85CC8"/>
    <w:multiLevelType w:val="hybridMultilevel"/>
    <w:tmpl w:val="E4ECEDFA"/>
    <w:lvl w:ilvl="0" w:tplc="C5B06BC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8" w15:restartNumberingAfterBreak="0">
    <w:nsid w:val="73DE5CFE"/>
    <w:multiLevelType w:val="hybridMultilevel"/>
    <w:tmpl w:val="F8928D40"/>
    <w:lvl w:ilvl="0" w:tplc="2F5060E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7320621"/>
    <w:multiLevelType w:val="hybridMultilevel"/>
    <w:tmpl w:val="C4D6CE2C"/>
    <w:lvl w:ilvl="0" w:tplc="3EC438C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9D23D66"/>
    <w:multiLevelType w:val="hybridMultilevel"/>
    <w:tmpl w:val="7C1E1E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C53B28"/>
    <w:multiLevelType w:val="hybridMultilevel"/>
    <w:tmpl w:val="706C5096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0"/>
  </w:num>
  <w:num w:numId="4">
    <w:abstractNumId w:val="18"/>
  </w:num>
  <w:num w:numId="5">
    <w:abstractNumId w:val="36"/>
  </w:num>
  <w:num w:numId="6">
    <w:abstractNumId w:val="28"/>
  </w:num>
  <w:num w:numId="7">
    <w:abstractNumId w:val="15"/>
  </w:num>
  <w:num w:numId="8">
    <w:abstractNumId w:val="29"/>
  </w:num>
  <w:num w:numId="9">
    <w:abstractNumId w:val="16"/>
  </w:num>
  <w:num w:numId="10">
    <w:abstractNumId w:val="10"/>
  </w:num>
  <w:num w:numId="11">
    <w:abstractNumId w:val="32"/>
  </w:num>
  <w:num w:numId="12">
    <w:abstractNumId w:val="35"/>
  </w:num>
  <w:num w:numId="13">
    <w:abstractNumId w:val="2"/>
  </w:num>
  <w:num w:numId="14">
    <w:abstractNumId w:val="41"/>
  </w:num>
  <w:num w:numId="15">
    <w:abstractNumId w:val="8"/>
  </w:num>
  <w:num w:numId="16">
    <w:abstractNumId w:val="1"/>
  </w:num>
  <w:num w:numId="17">
    <w:abstractNumId w:val="33"/>
  </w:num>
  <w:num w:numId="18">
    <w:abstractNumId w:val="39"/>
  </w:num>
  <w:num w:numId="19">
    <w:abstractNumId w:val="6"/>
  </w:num>
  <w:num w:numId="20">
    <w:abstractNumId w:val="26"/>
  </w:num>
  <w:num w:numId="21">
    <w:abstractNumId w:val="37"/>
  </w:num>
  <w:num w:numId="22">
    <w:abstractNumId w:val="38"/>
  </w:num>
  <w:num w:numId="23">
    <w:abstractNumId w:val="24"/>
  </w:num>
  <w:num w:numId="24">
    <w:abstractNumId w:val="12"/>
  </w:num>
  <w:num w:numId="25">
    <w:abstractNumId w:val="40"/>
  </w:num>
  <w:num w:numId="26">
    <w:abstractNumId w:val="4"/>
  </w:num>
  <w:num w:numId="27">
    <w:abstractNumId w:val="3"/>
  </w:num>
  <w:num w:numId="28">
    <w:abstractNumId w:val="7"/>
  </w:num>
  <w:num w:numId="29">
    <w:abstractNumId w:val="30"/>
  </w:num>
  <w:num w:numId="30">
    <w:abstractNumId w:val="27"/>
  </w:num>
  <w:num w:numId="31">
    <w:abstractNumId w:val="13"/>
  </w:num>
  <w:num w:numId="32">
    <w:abstractNumId w:val="0"/>
  </w:num>
  <w:num w:numId="33">
    <w:abstractNumId w:val="21"/>
  </w:num>
  <w:num w:numId="34">
    <w:abstractNumId w:val="14"/>
  </w:num>
  <w:num w:numId="35">
    <w:abstractNumId w:val="31"/>
  </w:num>
  <w:num w:numId="36">
    <w:abstractNumId w:val="23"/>
  </w:num>
  <w:num w:numId="37">
    <w:abstractNumId w:val="34"/>
  </w:num>
  <w:num w:numId="38">
    <w:abstractNumId w:val="22"/>
  </w:num>
  <w:num w:numId="39">
    <w:abstractNumId w:val="19"/>
  </w:num>
  <w:num w:numId="40">
    <w:abstractNumId w:val="17"/>
  </w:num>
  <w:num w:numId="41">
    <w:abstractNumId w:val="9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FE"/>
    <w:rsid w:val="000064B8"/>
    <w:rsid w:val="00010561"/>
    <w:rsid w:val="000123F8"/>
    <w:rsid w:val="000129E2"/>
    <w:rsid w:val="00016CB8"/>
    <w:rsid w:val="000228CF"/>
    <w:rsid w:val="00025EC1"/>
    <w:rsid w:val="00027EFF"/>
    <w:rsid w:val="00033B38"/>
    <w:rsid w:val="000343C3"/>
    <w:rsid w:val="00035B8C"/>
    <w:rsid w:val="00037980"/>
    <w:rsid w:val="00037DCE"/>
    <w:rsid w:val="000409DF"/>
    <w:rsid w:val="00042AE0"/>
    <w:rsid w:val="00045BF4"/>
    <w:rsid w:val="00046AE8"/>
    <w:rsid w:val="00047827"/>
    <w:rsid w:val="00050464"/>
    <w:rsid w:val="000507FE"/>
    <w:rsid w:val="00052160"/>
    <w:rsid w:val="00054205"/>
    <w:rsid w:val="00056CF6"/>
    <w:rsid w:val="00057BEA"/>
    <w:rsid w:val="00063A2D"/>
    <w:rsid w:val="00064081"/>
    <w:rsid w:val="000706FE"/>
    <w:rsid w:val="00073A3B"/>
    <w:rsid w:val="00074894"/>
    <w:rsid w:val="000754D3"/>
    <w:rsid w:val="000816C8"/>
    <w:rsid w:val="00082E08"/>
    <w:rsid w:val="00082E52"/>
    <w:rsid w:val="00083BF4"/>
    <w:rsid w:val="00085273"/>
    <w:rsid w:val="000853C8"/>
    <w:rsid w:val="00085A2A"/>
    <w:rsid w:val="00091C55"/>
    <w:rsid w:val="00093D81"/>
    <w:rsid w:val="00094BC7"/>
    <w:rsid w:val="00094D34"/>
    <w:rsid w:val="00095CE1"/>
    <w:rsid w:val="00096EF5"/>
    <w:rsid w:val="000A16E1"/>
    <w:rsid w:val="000A2CB5"/>
    <w:rsid w:val="000A3CC7"/>
    <w:rsid w:val="000A7FE4"/>
    <w:rsid w:val="000B51A6"/>
    <w:rsid w:val="000C260C"/>
    <w:rsid w:val="000C5372"/>
    <w:rsid w:val="000C6C49"/>
    <w:rsid w:val="000D12EE"/>
    <w:rsid w:val="000D1969"/>
    <w:rsid w:val="000D219E"/>
    <w:rsid w:val="000D2A22"/>
    <w:rsid w:val="000D5912"/>
    <w:rsid w:val="000E083A"/>
    <w:rsid w:val="000E29B2"/>
    <w:rsid w:val="000F12A3"/>
    <w:rsid w:val="000F1A0E"/>
    <w:rsid w:val="000F1A70"/>
    <w:rsid w:val="000F4803"/>
    <w:rsid w:val="000F54C3"/>
    <w:rsid w:val="000F7507"/>
    <w:rsid w:val="00101EF4"/>
    <w:rsid w:val="00104C9F"/>
    <w:rsid w:val="00105A14"/>
    <w:rsid w:val="00107FAB"/>
    <w:rsid w:val="001101DE"/>
    <w:rsid w:val="00112234"/>
    <w:rsid w:val="0011275B"/>
    <w:rsid w:val="00115BC0"/>
    <w:rsid w:val="00117C9A"/>
    <w:rsid w:val="00120CAB"/>
    <w:rsid w:val="001228F1"/>
    <w:rsid w:val="00123F20"/>
    <w:rsid w:val="0012420F"/>
    <w:rsid w:val="001242DD"/>
    <w:rsid w:val="001243C0"/>
    <w:rsid w:val="001268F0"/>
    <w:rsid w:val="00126D36"/>
    <w:rsid w:val="00127E75"/>
    <w:rsid w:val="001308B4"/>
    <w:rsid w:val="0013162C"/>
    <w:rsid w:val="00134307"/>
    <w:rsid w:val="00140EDE"/>
    <w:rsid w:val="0014169C"/>
    <w:rsid w:val="00143A5F"/>
    <w:rsid w:val="00143CE5"/>
    <w:rsid w:val="001459A5"/>
    <w:rsid w:val="00146B9A"/>
    <w:rsid w:val="00150C75"/>
    <w:rsid w:val="00151386"/>
    <w:rsid w:val="00152E30"/>
    <w:rsid w:val="00154964"/>
    <w:rsid w:val="001554EC"/>
    <w:rsid w:val="00155A8D"/>
    <w:rsid w:val="00155AD5"/>
    <w:rsid w:val="00156659"/>
    <w:rsid w:val="00157940"/>
    <w:rsid w:val="00161010"/>
    <w:rsid w:val="00161EAC"/>
    <w:rsid w:val="00162B89"/>
    <w:rsid w:val="00163E97"/>
    <w:rsid w:val="0017328A"/>
    <w:rsid w:val="00175870"/>
    <w:rsid w:val="001810E2"/>
    <w:rsid w:val="00181DB0"/>
    <w:rsid w:val="001820D6"/>
    <w:rsid w:val="0018341D"/>
    <w:rsid w:val="00183594"/>
    <w:rsid w:val="00183F3B"/>
    <w:rsid w:val="00184AE7"/>
    <w:rsid w:val="001915BF"/>
    <w:rsid w:val="0019572B"/>
    <w:rsid w:val="0019626C"/>
    <w:rsid w:val="001A079C"/>
    <w:rsid w:val="001A099A"/>
    <w:rsid w:val="001A0FCF"/>
    <w:rsid w:val="001A2F39"/>
    <w:rsid w:val="001A460B"/>
    <w:rsid w:val="001A6126"/>
    <w:rsid w:val="001B1594"/>
    <w:rsid w:val="001B1D94"/>
    <w:rsid w:val="001B4257"/>
    <w:rsid w:val="001B5749"/>
    <w:rsid w:val="001B7794"/>
    <w:rsid w:val="001C333B"/>
    <w:rsid w:val="001C38AD"/>
    <w:rsid w:val="001C61D3"/>
    <w:rsid w:val="001D59FF"/>
    <w:rsid w:val="001D7707"/>
    <w:rsid w:val="001D7EB1"/>
    <w:rsid w:val="001F0E2A"/>
    <w:rsid w:val="001F1B18"/>
    <w:rsid w:val="001F36F3"/>
    <w:rsid w:val="001F3F08"/>
    <w:rsid w:val="001F795C"/>
    <w:rsid w:val="002008A0"/>
    <w:rsid w:val="002053A3"/>
    <w:rsid w:val="00211446"/>
    <w:rsid w:val="00212C05"/>
    <w:rsid w:val="00224B22"/>
    <w:rsid w:val="00227DCC"/>
    <w:rsid w:val="00232E13"/>
    <w:rsid w:val="00233978"/>
    <w:rsid w:val="002349CC"/>
    <w:rsid w:val="002368A5"/>
    <w:rsid w:val="00236F4B"/>
    <w:rsid w:val="0024000E"/>
    <w:rsid w:val="0024222D"/>
    <w:rsid w:val="00243335"/>
    <w:rsid w:val="002448C3"/>
    <w:rsid w:val="0024796E"/>
    <w:rsid w:val="0025159F"/>
    <w:rsid w:val="00252261"/>
    <w:rsid w:val="00252749"/>
    <w:rsid w:val="00260BAB"/>
    <w:rsid w:val="002628E9"/>
    <w:rsid w:val="00262E1E"/>
    <w:rsid w:val="0026368E"/>
    <w:rsid w:val="00264538"/>
    <w:rsid w:val="0026602C"/>
    <w:rsid w:val="0026698E"/>
    <w:rsid w:val="0026730F"/>
    <w:rsid w:val="00270007"/>
    <w:rsid w:val="00271A8D"/>
    <w:rsid w:val="0027382F"/>
    <w:rsid w:val="002756C5"/>
    <w:rsid w:val="0027686D"/>
    <w:rsid w:val="00277325"/>
    <w:rsid w:val="0028081D"/>
    <w:rsid w:val="00283338"/>
    <w:rsid w:val="002918E9"/>
    <w:rsid w:val="002935BA"/>
    <w:rsid w:val="002969E2"/>
    <w:rsid w:val="002972FC"/>
    <w:rsid w:val="002979C5"/>
    <w:rsid w:val="002A112C"/>
    <w:rsid w:val="002A2577"/>
    <w:rsid w:val="002A2A37"/>
    <w:rsid w:val="002A2CF9"/>
    <w:rsid w:val="002A2DD3"/>
    <w:rsid w:val="002A4E36"/>
    <w:rsid w:val="002B0CC6"/>
    <w:rsid w:val="002B3B10"/>
    <w:rsid w:val="002B441B"/>
    <w:rsid w:val="002B4C2C"/>
    <w:rsid w:val="002B62F6"/>
    <w:rsid w:val="002B6FF5"/>
    <w:rsid w:val="002C020A"/>
    <w:rsid w:val="002C0B19"/>
    <w:rsid w:val="002C73E6"/>
    <w:rsid w:val="002D038A"/>
    <w:rsid w:val="002D2BCE"/>
    <w:rsid w:val="002D42F4"/>
    <w:rsid w:val="002D5E53"/>
    <w:rsid w:val="002D66F6"/>
    <w:rsid w:val="002D6C5E"/>
    <w:rsid w:val="002E0C4D"/>
    <w:rsid w:val="002E134F"/>
    <w:rsid w:val="002E2C5F"/>
    <w:rsid w:val="002E5801"/>
    <w:rsid w:val="002E584E"/>
    <w:rsid w:val="002E695D"/>
    <w:rsid w:val="002F2802"/>
    <w:rsid w:val="002F5A9E"/>
    <w:rsid w:val="002F7475"/>
    <w:rsid w:val="0030226C"/>
    <w:rsid w:val="00302D60"/>
    <w:rsid w:val="00303E22"/>
    <w:rsid w:val="00306049"/>
    <w:rsid w:val="003060D3"/>
    <w:rsid w:val="00306C70"/>
    <w:rsid w:val="00312AEC"/>
    <w:rsid w:val="00315886"/>
    <w:rsid w:val="00315E9A"/>
    <w:rsid w:val="00316529"/>
    <w:rsid w:val="00316AFB"/>
    <w:rsid w:val="00317FE5"/>
    <w:rsid w:val="003214BA"/>
    <w:rsid w:val="003239CE"/>
    <w:rsid w:val="003340F5"/>
    <w:rsid w:val="003347F4"/>
    <w:rsid w:val="003349B0"/>
    <w:rsid w:val="0033642D"/>
    <w:rsid w:val="00342554"/>
    <w:rsid w:val="0034265E"/>
    <w:rsid w:val="003446DA"/>
    <w:rsid w:val="003457A4"/>
    <w:rsid w:val="00350418"/>
    <w:rsid w:val="00351172"/>
    <w:rsid w:val="00351EB4"/>
    <w:rsid w:val="003523E4"/>
    <w:rsid w:val="0035252E"/>
    <w:rsid w:val="003534E9"/>
    <w:rsid w:val="00354C69"/>
    <w:rsid w:val="00355D7F"/>
    <w:rsid w:val="00357CE7"/>
    <w:rsid w:val="00362231"/>
    <w:rsid w:val="00362DAD"/>
    <w:rsid w:val="00364654"/>
    <w:rsid w:val="00367983"/>
    <w:rsid w:val="00367D23"/>
    <w:rsid w:val="00367DE9"/>
    <w:rsid w:val="003740ED"/>
    <w:rsid w:val="00374BCB"/>
    <w:rsid w:val="003776ED"/>
    <w:rsid w:val="00377A26"/>
    <w:rsid w:val="00380D97"/>
    <w:rsid w:val="003811BA"/>
    <w:rsid w:val="00382D29"/>
    <w:rsid w:val="00384F57"/>
    <w:rsid w:val="00387D33"/>
    <w:rsid w:val="00387F8E"/>
    <w:rsid w:val="003943CF"/>
    <w:rsid w:val="003A0533"/>
    <w:rsid w:val="003A0E14"/>
    <w:rsid w:val="003A0E66"/>
    <w:rsid w:val="003A0F0A"/>
    <w:rsid w:val="003A441E"/>
    <w:rsid w:val="003A51F7"/>
    <w:rsid w:val="003A65B0"/>
    <w:rsid w:val="003A7478"/>
    <w:rsid w:val="003B1857"/>
    <w:rsid w:val="003B6654"/>
    <w:rsid w:val="003C4B99"/>
    <w:rsid w:val="003C665A"/>
    <w:rsid w:val="003C7322"/>
    <w:rsid w:val="003D237B"/>
    <w:rsid w:val="003D280B"/>
    <w:rsid w:val="003D3935"/>
    <w:rsid w:val="003E1E51"/>
    <w:rsid w:val="003E3166"/>
    <w:rsid w:val="003E4B38"/>
    <w:rsid w:val="003F1448"/>
    <w:rsid w:val="003F3F83"/>
    <w:rsid w:val="003F4907"/>
    <w:rsid w:val="00400E43"/>
    <w:rsid w:val="00400FD2"/>
    <w:rsid w:val="00403A68"/>
    <w:rsid w:val="00407735"/>
    <w:rsid w:val="00410734"/>
    <w:rsid w:val="00415D6F"/>
    <w:rsid w:val="00425C7A"/>
    <w:rsid w:val="00427893"/>
    <w:rsid w:val="00430E52"/>
    <w:rsid w:val="004336C0"/>
    <w:rsid w:val="00435E1F"/>
    <w:rsid w:val="00441BA5"/>
    <w:rsid w:val="004448CB"/>
    <w:rsid w:val="0044679E"/>
    <w:rsid w:val="00447F77"/>
    <w:rsid w:val="0045237E"/>
    <w:rsid w:val="00453FAF"/>
    <w:rsid w:val="00457DDE"/>
    <w:rsid w:val="00457E93"/>
    <w:rsid w:val="00461841"/>
    <w:rsid w:val="00464BE3"/>
    <w:rsid w:val="0046785B"/>
    <w:rsid w:val="00470342"/>
    <w:rsid w:val="00471BB4"/>
    <w:rsid w:val="00472E09"/>
    <w:rsid w:val="00474A61"/>
    <w:rsid w:val="0047521B"/>
    <w:rsid w:val="0047561B"/>
    <w:rsid w:val="00480780"/>
    <w:rsid w:val="0048316C"/>
    <w:rsid w:val="0048541B"/>
    <w:rsid w:val="004869BB"/>
    <w:rsid w:val="004879F3"/>
    <w:rsid w:val="00491616"/>
    <w:rsid w:val="004917AE"/>
    <w:rsid w:val="0049502D"/>
    <w:rsid w:val="00496177"/>
    <w:rsid w:val="004A09A7"/>
    <w:rsid w:val="004A0FF7"/>
    <w:rsid w:val="004A3BFE"/>
    <w:rsid w:val="004A3CCB"/>
    <w:rsid w:val="004B2593"/>
    <w:rsid w:val="004B28CC"/>
    <w:rsid w:val="004B59B6"/>
    <w:rsid w:val="004C4FDB"/>
    <w:rsid w:val="004D05E5"/>
    <w:rsid w:val="004D3827"/>
    <w:rsid w:val="004D3E61"/>
    <w:rsid w:val="004D55D2"/>
    <w:rsid w:val="004E1681"/>
    <w:rsid w:val="004E52D1"/>
    <w:rsid w:val="004E5ACE"/>
    <w:rsid w:val="004E5B00"/>
    <w:rsid w:val="004E7E4D"/>
    <w:rsid w:val="004F12E1"/>
    <w:rsid w:val="004F1590"/>
    <w:rsid w:val="004F3D8B"/>
    <w:rsid w:val="004F3EEE"/>
    <w:rsid w:val="004F4670"/>
    <w:rsid w:val="004F67FB"/>
    <w:rsid w:val="00500D94"/>
    <w:rsid w:val="0050281E"/>
    <w:rsid w:val="00504311"/>
    <w:rsid w:val="0050464D"/>
    <w:rsid w:val="0050713D"/>
    <w:rsid w:val="00513EA0"/>
    <w:rsid w:val="0051564F"/>
    <w:rsid w:val="00517A09"/>
    <w:rsid w:val="00521FA7"/>
    <w:rsid w:val="00526F78"/>
    <w:rsid w:val="005270EF"/>
    <w:rsid w:val="005301A7"/>
    <w:rsid w:val="005343BD"/>
    <w:rsid w:val="00535E09"/>
    <w:rsid w:val="00541CF1"/>
    <w:rsid w:val="005422FF"/>
    <w:rsid w:val="00543ED4"/>
    <w:rsid w:val="00545DE3"/>
    <w:rsid w:val="00546D0A"/>
    <w:rsid w:val="00550083"/>
    <w:rsid w:val="00551589"/>
    <w:rsid w:val="005516F5"/>
    <w:rsid w:val="0055209F"/>
    <w:rsid w:val="00553CEC"/>
    <w:rsid w:val="00555CC5"/>
    <w:rsid w:val="005562F0"/>
    <w:rsid w:val="0055644A"/>
    <w:rsid w:val="00564D93"/>
    <w:rsid w:val="00564EA2"/>
    <w:rsid w:val="00574599"/>
    <w:rsid w:val="00574AC3"/>
    <w:rsid w:val="0058033C"/>
    <w:rsid w:val="00582C56"/>
    <w:rsid w:val="00583631"/>
    <w:rsid w:val="00586823"/>
    <w:rsid w:val="005870E8"/>
    <w:rsid w:val="00587D92"/>
    <w:rsid w:val="00591BB2"/>
    <w:rsid w:val="00594B87"/>
    <w:rsid w:val="00594CC2"/>
    <w:rsid w:val="005976BA"/>
    <w:rsid w:val="00597BE0"/>
    <w:rsid w:val="005A014A"/>
    <w:rsid w:val="005A1166"/>
    <w:rsid w:val="005A52E5"/>
    <w:rsid w:val="005A781B"/>
    <w:rsid w:val="005B0825"/>
    <w:rsid w:val="005B14AC"/>
    <w:rsid w:val="005B2E3A"/>
    <w:rsid w:val="005B3F53"/>
    <w:rsid w:val="005B5121"/>
    <w:rsid w:val="005B6590"/>
    <w:rsid w:val="005C0758"/>
    <w:rsid w:val="005C14D8"/>
    <w:rsid w:val="005C33FE"/>
    <w:rsid w:val="005C78F9"/>
    <w:rsid w:val="005D1232"/>
    <w:rsid w:val="005D5CB5"/>
    <w:rsid w:val="005E046A"/>
    <w:rsid w:val="005E0882"/>
    <w:rsid w:val="005E177A"/>
    <w:rsid w:val="005E3A34"/>
    <w:rsid w:val="005F1A16"/>
    <w:rsid w:val="005F378C"/>
    <w:rsid w:val="006006C5"/>
    <w:rsid w:val="00602246"/>
    <w:rsid w:val="0061092A"/>
    <w:rsid w:val="006143B9"/>
    <w:rsid w:val="00614B57"/>
    <w:rsid w:val="00615529"/>
    <w:rsid w:val="00615D19"/>
    <w:rsid w:val="006168EB"/>
    <w:rsid w:val="0061744F"/>
    <w:rsid w:val="00624ED9"/>
    <w:rsid w:val="0062799D"/>
    <w:rsid w:val="006323A0"/>
    <w:rsid w:val="006338B5"/>
    <w:rsid w:val="00635361"/>
    <w:rsid w:val="00635F96"/>
    <w:rsid w:val="006411E1"/>
    <w:rsid w:val="00642557"/>
    <w:rsid w:val="00643850"/>
    <w:rsid w:val="00643ADF"/>
    <w:rsid w:val="006443C2"/>
    <w:rsid w:val="00645C8A"/>
    <w:rsid w:val="0064662C"/>
    <w:rsid w:val="006508D4"/>
    <w:rsid w:val="006513BC"/>
    <w:rsid w:val="00651D65"/>
    <w:rsid w:val="00652629"/>
    <w:rsid w:val="00652C6D"/>
    <w:rsid w:val="0065320F"/>
    <w:rsid w:val="00654154"/>
    <w:rsid w:val="00654E3B"/>
    <w:rsid w:val="00655512"/>
    <w:rsid w:val="00655632"/>
    <w:rsid w:val="006559D2"/>
    <w:rsid w:val="00656105"/>
    <w:rsid w:val="00656FDA"/>
    <w:rsid w:val="006576A9"/>
    <w:rsid w:val="00663FC5"/>
    <w:rsid w:val="00666B7E"/>
    <w:rsid w:val="00675341"/>
    <w:rsid w:val="006761E3"/>
    <w:rsid w:val="00677942"/>
    <w:rsid w:val="006807DE"/>
    <w:rsid w:val="006829C8"/>
    <w:rsid w:val="00682E63"/>
    <w:rsid w:val="0069360C"/>
    <w:rsid w:val="00693873"/>
    <w:rsid w:val="00695A75"/>
    <w:rsid w:val="006A123C"/>
    <w:rsid w:val="006A2E2D"/>
    <w:rsid w:val="006B1363"/>
    <w:rsid w:val="006B2F09"/>
    <w:rsid w:val="006B5612"/>
    <w:rsid w:val="006B656F"/>
    <w:rsid w:val="006B6BCD"/>
    <w:rsid w:val="006B6CDF"/>
    <w:rsid w:val="006B7869"/>
    <w:rsid w:val="006C3A19"/>
    <w:rsid w:val="006C5F28"/>
    <w:rsid w:val="006C688D"/>
    <w:rsid w:val="006C7D90"/>
    <w:rsid w:val="006C7FCA"/>
    <w:rsid w:val="006D12B8"/>
    <w:rsid w:val="006D33DF"/>
    <w:rsid w:val="006D3709"/>
    <w:rsid w:val="006E0D2A"/>
    <w:rsid w:val="006E62CB"/>
    <w:rsid w:val="006E7CC7"/>
    <w:rsid w:val="006F1129"/>
    <w:rsid w:val="006F2357"/>
    <w:rsid w:val="006F289F"/>
    <w:rsid w:val="006F2BA8"/>
    <w:rsid w:val="006F669F"/>
    <w:rsid w:val="006F6859"/>
    <w:rsid w:val="006F7428"/>
    <w:rsid w:val="006F7A84"/>
    <w:rsid w:val="00700612"/>
    <w:rsid w:val="00701247"/>
    <w:rsid w:val="00701A95"/>
    <w:rsid w:val="00710520"/>
    <w:rsid w:val="00712A11"/>
    <w:rsid w:val="00712BF9"/>
    <w:rsid w:val="00713871"/>
    <w:rsid w:val="00714120"/>
    <w:rsid w:val="00714647"/>
    <w:rsid w:val="0071646E"/>
    <w:rsid w:val="0072240A"/>
    <w:rsid w:val="007235A0"/>
    <w:rsid w:val="007247D6"/>
    <w:rsid w:val="00724E77"/>
    <w:rsid w:val="0072623A"/>
    <w:rsid w:val="007308E9"/>
    <w:rsid w:val="007327E8"/>
    <w:rsid w:val="00735983"/>
    <w:rsid w:val="007401DD"/>
    <w:rsid w:val="00741350"/>
    <w:rsid w:val="00745789"/>
    <w:rsid w:val="00751049"/>
    <w:rsid w:val="00751B6F"/>
    <w:rsid w:val="00752E45"/>
    <w:rsid w:val="00753D22"/>
    <w:rsid w:val="00753DDB"/>
    <w:rsid w:val="00756F8E"/>
    <w:rsid w:val="00757B10"/>
    <w:rsid w:val="007626DE"/>
    <w:rsid w:val="00764CB3"/>
    <w:rsid w:val="00771CCE"/>
    <w:rsid w:val="007722F8"/>
    <w:rsid w:val="00775D31"/>
    <w:rsid w:val="00776386"/>
    <w:rsid w:val="00781DE3"/>
    <w:rsid w:val="0078617C"/>
    <w:rsid w:val="00787229"/>
    <w:rsid w:val="0079019F"/>
    <w:rsid w:val="007907DD"/>
    <w:rsid w:val="007918CC"/>
    <w:rsid w:val="00791E7D"/>
    <w:rsid w:val="00792979"/>
    <w:rsid w:val="00794AE3"/>
    <w:rsid w:val="00796EB0"/>
    <w:rsid w:val="00797937"/>
    <w:rsid w:val="007A4B4A"/>
    <w:rsid w:val="007A538D"/>
    <w:rsid w:val="007A597D"/>
    <w:rsid w:val="007A5B11"/>
    <w:rsid w:val="007A6AF3"/>
    <w:rsid w:val="007B0D98"/>
    <w:rsid w:val="007B6A14"/>
    <w:rsid w:val="007B6D0E"/>
    <w:rsid w:val="007C04EE"/>
    <w:rsid w:val="007C15D1"/>
    <w:rsid w:val="007C527A"/>
    <w:rsid w:val="007C539A"/>
    <w:rsid w:val="007C676E"/>
    <w:rsid w:val="007C7ECE"/>
    <w:rsid w:val="007D127A"/>
    <w:rsid w:val="007D1FE2"/>
    <w:rsid w:val="007D5C0F"/>
    <w:rsid w:val="007D73A6"/>
    <w:rsid w:val="007E02C6"/>
    <w:rsid w:val="007E7777"/>
    <w:rsid w:val="007F07FD"/>
    <w:rsid w:val="007F11BB"/>
    <w:rsid w:val="00800CE5"/>
    <w:rsid w:val="00802656"/>
    <w:rsid w:val="00803487"/>
    <w:rsid w:val="00803CC7"/>
    <w:rsid w:val="008046A9"/>
    <w:rsid w:val="008066FC"/>
    <w:rsid w:val="00814DCA"/>
    <w:rsid w:val="00816718"/>
    <w:rsid w:val="008201FE"/>
    <w:rsid w:val="00821CE3"/>
    <w:rsid w:val="00827A28"/>
    <w:rsid w:val="00832372"/>
    <w:rsid w:val="008344C1"/>
    <w:rsid w:val="00834719"/>
    <w:rsid w:val="008354FE"/>
    <w:rsid w:val="00837A6A"/>
    <w:rsid w:val="00841EA3"/>
    <w:rsid w:val="00842DC3"/>
    <w:rsid w:val="00843708"/>
    <w:rsid w:val="00843B56"/>
    <w:rsid w:val="008472AF"/>
    <w:rsid w:val="00850F6B"/>
    <w:rsid w:val="00855E41"/>
    <w:rsid w:val="0086097E"/>
    <w:rsid w:val="0086186B"/>
    <w:rsid w:val="00861DCB"/>
    <w:rsid w:val="00865088"/>
    <w:rsid w:val="00865C4D"/>
    <w:rsid w:val="00867954"/>
    <w:rsid w:val="008747A1"/>
    <w:rsid w:val="00874D9F"/>
    <w:rsid w:val="00875ABA"/>
    <w:rsid w:val="00875D48"/>
    <w:rsid w:val="008765F9"/>
    <w:rsid w:val="0088082F"/>
    <w:rsid w:val="008861D7"/>
    <w:rsid w:val="00890B2F"/>
    <w:rsid w:val="00893FAC"/>
    <w:rsid w:val="008A12AB"/>
    <w:rsid w:val="008A30A9"/>
    <w:rsid w:val="008A5330"/>
    <w:rsid w:val="008A664B"/>
    <w:rsid w:val="008B2F27"/>
    <w:rsid w:val="008B6B5E"/>
    <w:rsid w:val="008B6F90"/>
    <w:rsid w:val="008C0046"/>
    <w:rsid w:val="008C74E3"/>
    <w:rsid w:val="008C7D5F"/>
    <w:rsid w:val="008C7EFB"/>
    <w:rsid w:val="008D4590"/>
    <w:rsid w:val="008D4822"/>
    <w:rsid w:val="008D7764"/>
    <w:rsid w:val="008E0F0A"/>
    <w:rsid w:val="008E1218"/>
    <w:rsid w:val="008E134D"/>
    <w:rsid w:val="008E23FD"/>
    <w:rsid w:val="008E4452"/>
    <w:rsid w:val="008E4E3D"/>
    <w:rsid w:val="008E4FC3"/>
    <w:rsid w:val="008E5181"/>
    <w:rsid w:val="008E55D2"/>
    <w:rsid w:val="008F182E"/>
    <w:rsid w:val="008F1C3C"/>
    <w:rsid w:val="008F26A6"/>
    <w:rsid w:val="008F384C"/>
    <w:rsid w:val="008F4F96"/>
    <w:rsid w:val="008F76CE"/>
    <w:rsid w:val="009036E9"/>
    <w:rsid w:val="0090569F"/>
    <w:rsid w:val="0090597C"/>
    <w:rsid w:val="00906AEF"/>
    <w:rsid w:val="00910DF6"/>
    <w:rsid w:val="0091675A"/>
    <w:rsid w:val="00923334"/>
    <w:rsid w:val="00926B18"/>
    <w:rsid w:val="009306A4"/>
    <w:rsid w:val="00932947"/>
    <w:rsid w:val="0093371D"/>
    <w:rsid w:val="00934DAC"/>
    <w:rsid w:val="00937416"/>
    <w:rsid w:val="0094015E"/>
    <w:rsid w:val="00941D26"/>
    <w:rsid w:val="00943B93"/>
    <w:rsid w:val="00943CCA"/>
    <w:rsid w:val="00945B9D"/>
    <w:rsid w:val="009473C0"/>
    <w:rsid w:val="00947B51"/>
    <w:rsid w:val="00951A36"/>
    <w:rsid w:val="00951E56"/>
    <w:rsid w:val="00954A3F"/>
    <w:rsid w:val="009552E3"/>
    <w:rsid w:val="00955E6D"/>
    <w:rsid w:val="00960673"/>
    <w:rsid w:val="00963578"/>
    <w:rsid w:val="009645BE"/>
    <w:rsid w:val="00964A2B"/>
    <w:rsid w:val="00965E7D"/>
    <w:rsid w:val="00974158"/>
    <w:rsid w:val="00975BC4"/>
    <w:rsid w:val="009845EA"/>
    <w:rsid w:val="00984764"/>
    <w:rsid w:val="00986C91"/>
    <w:rsid w:val="00990A93"/>
    <w:rsid w:val="00993604"/>
    <w:rsid w:val="00993A61"/>
    <w:rsid w:val="00993ADA"/>
    <w:rsid w:val="00994195"/>
    <w:rsid w:val="009965FA"/>
    <w:rsid w:val="00996E99"/>
    <w:rsid w:val="0099786F"/>
    <w:rsid w:val="009A254C"/>
    <w:rsid w:val="009A355E"/>
    <w:rsid w:val="009A65A8"/>
    <w:rsid w:val="009A6D7A"/>
    <w:rsid w:val="009B0C2B"/>
    <w:rsid w:val="009B1398"/>
    <w:rsid w:val="009B1410"/>
    <w:rsid w:val="009B2686"/>
    <w:rsid w:val="009C05B2"/>
    <w:rsid w:val="009C0BEF"/>
    <w:rsid w:val="009C1A5A"/>
    <w:rsid w:val="009C2A63"/>
    <w:rsid w:val="009C7ABD"/>
    <w:rsid w:val="009D17A8"/>
    <w:rsid w:val="009D3D58"/>
    <w:rsid w:val="009D4456"/>
    <w:rsid w:val="009D7FB2"/>
    <w:rsid w:val="009E24D2"/>
    <w:rsid w:val="009E47FC"/>
    <w:rsid w:val="009E484E"/>
    <w:rsid w:val="009E486B"/>
    <w:rsid w:val="009E4B6F"/>
    <w:rsid w:val="009E56A7"/>
    <w:rsid w:val="009E7892"/>
    <w:rsid w:val="009F1EF0"/>
    <w:rsid w:val="009F25FF"/>
    <w:rsid w:val="009F3F84"/>
    <w:rsid w:val="009F4D88"/>
    <w:rsid w:val="00A00109"/>
    <w:rsid w:val="00A017C9"/>
    <w:rsid w:val="00A05140"/>
    <w:rsid w:val="00A07B31"/>
    <w:rsid w:val="00A102C7"/>
    <w:rsid w:val="00A12055"/>
    <w:rsid w:val="00A12EB7"/>
    <w:rsid w:val="00A21A5D"/>
    <w:rsid w:val="00A21A5E"/>
    <w:rsid w:val="00A22045"/>
    <w:rsid w:val="00A236EB"/>
    <w:rsid w:val="00A24136"/>
    <w:rsid w:val="00A246A1"/>
    <w:rsid w:val="00A2531F"/>
    <w:rsid w:val="00A25849"/>
    <w:rsid w:val="00A25AB9"/>
    <w:rsid w:val="00A27A97"/>
    <w:rsid w:val="00A32378"/>
    <w:rsid w:val="00A327F4"/>
    <w:rsid w:val="00A3737D"/>
    <w:rsid w:val="00A37D43"/>
    <w:rsid w:val="00A37E74"/>
    <w:rsid w:val="00A42378"/>
    <w:rsid w:val="00A42957"/>
    <w:rsid w:val="00A42E65"/>
    <w:rsid w:val="00A438A6"/>
    <w:rsid w:val="00A46082"/>
    <w:rsid w:val="00A477B8"/>
    <w:rsid w:val="00A4781E"/>
    <w:rsid w:val="00A51E3D"/>
    <w:rsid w:val="00A579B5"/>
    <w:rsid w:val="00A60DD2"/>
    <w:rsid w:val="00A611C9"/>
    <w:rsid w:val="00A63333"/>
    <w:rsid w:val="00A64DD4"/>
    <w:rsid w:val="00A64FFB"/>
    <w:rsid w:val="00A804B2"/>
    <w:rsid w:val="00A8251F"/>
    <w:rsid w:val="00A85264"/>
    <w:rsid w:val="00A87404"/>
    <w:rsid w:val="00A87A2A"/>
    <w:rsid w:val="00A90B25"/>
    <w:rsid w:val="00A9361F"/>
    <w:rsid w:val="00A942D6"/>
    <w:rsid w:val="00A94551"/>
    <w:rsid w:val="00A9577D"/>
    <w:rsid w:val="00A96543"/>
    <w:rsid w:val="00AA26A1"/>
    <w:rsid w:val="00AA72B5"/>
    <w:rsid w:val="00AA7331"/>
    <w:rsid w:val="00AA7FA4"/>
    <w:rsid w:val="00AB0640"/>
    <w:rsid w:val="00AB07B1"/>
    <w:rsid w:val="00AB0FE6"/>
    <w:rsid w:val="00AB2144"/>
    <w:rsid w:val="00AB2E58"/>
    <w:rsid w:val="00AB3258"/>
    <w:rsid w:val="00AB56A8"/>
    <w:rsid w:val="00AB6D8C"/>
    <w:rsid w:val="00AC05A5"/>
    <w:rsid w:val="00AC3F2C"/>
    <w:rsid w:val="00AC6304"/>
    <w:rsid w:val="00AC6B5D"/>
    <w:rsid w:val="00AC700A"/>
    <w:rsid w:val="00AC7299"/>
    <w:rsid w:val="00AD016F"/>
    <w:rsid w:val="00AD0A31"/>
    <w:rsid w:val="00AD1F4B"/>
    <w:rsid w:val="00AD36AA"/>
    <w:rsid w:val="00AD39EE"/>
    <w:rsid w:val="00AD4EA9"/>
    <w:rsid w:val="00AD5A08"/>
    <w:rsid w:val="00AD648C"/>
    <w:rsid w:val="00AD6898"/>
    <w:rsid w:val="00AE1208"/>
    <w:rsid w:val="00AF09F0"/>
    <w:rsid w:val="00AF22D3"/>
    <w:rsid w:val="00AF2BED"/>
    <w:rsid w:val="00AF67ED"/>
    <w:rsid w:val="00B0012C"/>
    <w:rsid w:val="00B01C1B"/>
    <w:rsid w:val="00B020EA"/>
    <w:rsid w:val="00B032C8"/>
    <w:rsid w:val="00B03E8A"/>
    <w:rsid w:val="00B03F4A"/>
    <w:rsid w:val="00B04252"/>
    <w:rsid w:val="00B04A9F"/>
    <w:rsid w:val="00B059F7"/>
    <w:rsid w:val="00B05B40"/>
    <w:rsid w:val="00B1079A"/>
    <w:rsid w:val="00B10CB1"/>
    <w:rsid w:val="00B11C89"/>
    <w:rsid w:val="00B132F1"/>
    <w:rsid w:val="00B16496"/>
    <w:rsid w:val="00B165FE"/>
    <w:rsid w:val="00B16BF1"/>
    <w:rsid w:val="00B16D07"/>
    <w:rsid w:val="00B2025B"/>
    <w:rsid w:val="00B213C2"/>
    <w:rsid w:val="00B23007"/>
    <w:rsid w:val="00B233AA"/>
    <w:rsid w:val="00B23A94"/>
    <w:rsid w:val="00B25913"/>
    <w:rsid w:val="00B279F4"/>
    <w:rsid w:val="00B27D34"/>
    <w:rsid w:val="00B30B77"/>
    <w:rsid w:val="00B32074"/>
    <w:rsid w:val="00B33F47"/>
    <w:rsid w:val="00B35B17"/>
    <w:rsid w:val="00B40CDC"/>
    <w:rsid w:val="00B41CE3"/>
    <w:rsid w:val="00B4295F"/>
    <w:rsid w:val="00B43C1D"/>
    <w:rsid w:val="00B46FDB"/>
    <w:rsid w:val="00B525F0"/>
    <w:rsid w:val="00B52EF5"/>
    <w:rsid w:val="00B5310D"/>
    <w:rsid w:val="00B53A95"/>
    <w:rsid w:val="00B54698"/>
    <w:rsid w:val="00B557DB"/>
    <w:rsid w:val="00B564F2"/>
    <w:rsid w:val="00B60355"/>
    <w:rsid w:val="00B62105"/>
    <w:rsid w:val="00B654F2"/>
    <w:rsid w:val="00B67C27"/>
    <w:rsid w:val="00B7029E"/>
    <w:rsid w:val="00B71EA1"/>
    <w:rsid w:val="00B73E42"/>
    <w:rsid w:val="00B764EB"/>
    <w:rsid w:val="00B83B6E"/>
    <w:rsid w:val="00B85C52"/>
    <w:rsid w:val="00B85F6D"/>
    <w:rsid w:val="00B8656F"/>
    <w:rsid w:val="00B924FD"/>
    <w:rsid w:val="00B93FDE"/>
    <w:rsid w:val="00B95262"/>
    <w:rsid w:val="00B952B2"/>
    <w:rsid w:val="00B96E90"/>
    <w:rsid w:val="00BA2AE5"/>
    <w:rsid w:val="00BA427A"/>
    <w:rsid w:val="00BA5643"/>
    <w:rsid w:val="00BA5840"/>
    <w:rsid w:val="00BA7247"/>
    <w:rsid w:val="00BA736C"/>
    <w:rsid w:val="00BB0205"/>
    <w:rsid w:val="00BB2EE7"/>
    <w:rsid w:val="00BB481C"/>
    <w:rsid w:val="00BB7885"/>
    <w:rsid w:val="00BB7CA5"/>
    <w:rsid w:val="00BC08B9"/>
    <w:rsid w:val="00BC1B7B"/>
    <w:rsid w:val="00BC32CB"/>
    <w:rsid w:val="00BC6494"/>
    <w:rsid w:val="00BD0FD7"/>
    <w:rsid w:val="00BD4620"/>
    <w:rsid w:val="00BD7BBE"/>
    <w:rsid w:val="00BE1118"/>
    <w:rsid w:val="00BE1C16"/>
    <w:rsid w:val="00BE3DD1"/>
    <w:rsid w:val="00BE4636"/>
    <w:rsid w:val="00BE4802"/>
    <w:rsid w:val="00BF3B78"/>
    <w:rsid w:val="00BF4F71"/>
    <w:rsid w:val="00BF5056"/>
    <w:rsid w:val="00C01E9D"/>
    <w:rsid w:val="00C136D0"/>
    <w:rsid w:val="00C14383"/>
    <w:rsid w:val="00C1604B"/>
    <w:rsid w:val="00C16E7E"/>
    <w:rsid w:val="00C17059"/>
    <w:rsid w:val="00C179AE"/>
    <w:rsid w:val="00C208FE"/>
    <w:rsid w:val="00C22505"/>
    <w:rsid w:val="00C26781"/>
    <w:rsid w:val="00C300FE"/>
    <w:rsid w:val="00C317F5"/>
    <w:rsid w:val="00C32499"/>
    <w:rsid w:val="00C43AF4"/>
    <w:rsid w:val="00C44869"/>
    <w:rsid w:val="00C51356"/>
    <w:rsid w:val="00C54489"/>
    <w:rsid w:val="00C56163"/>
    <w:rsid w:val="00C6478F"/>
    <w:rsid w:val="00C652BC"/>
    <w:rsid w:val="00C666C8"/>
    <w:rsid w:val="00C7069F"/>
    <w:rsid w:val="00C72BBA"/>
    <w:rsid w:val="00C744BF"/>
    <w:rsid w:val="00C74AE8"/>
    <w:rsid w:val="00C763BD"/>
    <w:rsid w:val="00C771B0"/>
    <w:rsid w:val="00C81220"/>
    <w:rsid w:val="00C83737"/>
    <w:rsid w:val="00C84117"/>
    <w:rsid w:val="00C848B8"/>
    <w:rsid w:val="00C84A3D"/>
    <w:rsid w:val="00C84DF3"/>
    <w:rsid w:val="00C8690D"/>
    <w:rsid w:val="00C875CA"/>
    <w:rsid w:val="00C92A5F"/>
    <w:rsid w:val="00C930C3"/>
    <w:rsid w:val="00C93117"/>
    <w:rsid w:val="00C93F62"/>
    <w:rsid w:val="00C9733A"/>
    <w:rsid w:val="00CA02ED"/>
    <w:rsid w:val="00CA3601"/>
    <w:rsid w:val="00CA6234"/>
    <w:rsid w:val="00CA6E5E"/>
    <w:rsid w:val="00CB3389"/>
    <w:rsid w:val="00CB5AA7"/>
    <w:rsid w:val="00CB5E2E"/>
    <w:rsid w:val="00CB6B83"/>
    <w:rsid w:val="00CC16AF"/>
    <w:rsid w:val="00CC4DFD"/>
    <w:rsid w:val="00CC7C89"/>
    <w:rsid w:val="00CD05DB"/>
    <w:rsid w:val="00CD0CE7"/>
    <w:rsid w:val="00CD176E"/>
    <w:rsid w:val="00CD1A98"/>
    <w:rsid w:val="00CD5975"/>
    <w:rsid w:val="00CD5C36"/>
    <w:rsid w:val="00CD7D34"/>
    <w:rsid w:val="00CE4D0A"/>
    <w:rsid w:val="00CE50E1"/>
    <w:rsid w:val="00CE5615"/>
    <w:rsid w:val="00CE5B2B"/>
    <w:rsid w:val="00CE6BAF"/>
    <w:rsid w:val="00CF7542"/>
    <w:rsid w:val="00D00FB5"/>
    <w:rsid w:val="00D0147A"/>
    <w:rsid w:val="00D01DF2"/>
    <w:rsid w:val="00D01F26"/>
    <w:rsid w:val="00D034BF"/>
    <w:rsid w:val="00D0493D"/>
    <w:rsid w:val="00D04BF2"/>
    <w:rsid w:val="00D0774B"/>
    <w:rsid w:val="00D07C03"/>
    <w:rsid w:val="00D11934"/>
    <w:rsid w:val="00D124EC"/>
    <w:rsid w:val="00D165F1"/>
    <w:rsid w:val="00D17272"/>
    <w:rsid w:val="00D17C46"/>
    <w:rsid w:val="00D2123F"/>
    <w:rsid w:val="00D22C87"/>
    <w:rsid w:val="00D22FBE"/>
    <w:rsid w:val="00D23C5B"/>
    <w:rsid w:val="00D2519E"/>
    <w:rsid w:val="00D25D23"/>
    <w:rsid w:val="00D27307"/>
    <w:rsid w:val="00D2749A"/>
    <w:rsid w:val="00D27F49"/>
    <w:rsid w:val="00D327C1"/>
    <w:rsid w:val="00D3378E"/>
    <w:rsid w:val="00D33A58"/>
    <w:rsid w:val="00D3460C"/>
    <w:rsid w:val="00D36015"/>
    <w:rsid w:val="00D37FE7"/>
    <w:rsid w:val="00D46001"/>
    <w:rsid w:val="00D47A5C"/>
    <w:rsid w:val="00D51CF7"/>
    <w:rsid w:val="00D52939"/>
    <w:rsid w:val="00D53F25"/>
    <w:rsid w:val="00D54B45"/>
    <w:rsid w:val="00D56502"/>
    <w:rsid w:val="00D569D3"/>
    <w:rsid w:val="00D61F25"/>
    <w:rsid w:val="00D6200D"/>
    <w:rsid w:val="00D67352"/>
    <w:rsid w:val="00D7062A"/>
    <w:rsid w:val="00D72C4F"/>
    <w:rsid w:val="00D757CB"/>
    <w:rsid w:val="00D76414"/>
    <w:rsid w:val="00D80A8C"/>
    <w:rsid w:val="00D81CCD"/>
    <w:rsid w:val="00D9009D"/>
    <w:rsid w:val="00D9200A"/>
    <w:rsid w:val="00D96CC6"/>
    <w:rsid w:val="00D97121"/>
    <w:rsid w:val="00D97B43"/>
    <w:rsid w:val="00D97E8E"/>
    <w:rsid w:val="00DA1F75"/>
    <w:rsid w:val="00DA22DF"/>
    <w:rsid w:val="00DA3A01"/>
    <w:rsid w:val="00DA428A"/>
    <w:rsid w:val="00DA4307"/>
    <w:rsid w:val="00DA4993"/>
    <w:rsid w:val="00DA4EFB"/>
    <w:rsid w:val="00DB0BBB"/>
    <w:rsid w:val="00DB3CAE"/>
    <w:rsid w:val="00DB3CBE"/>
    <w:rsid w:val="00DB54FE"/>
    <w:rsid w:val="00DC0BA1"/>
    <w:rsid w:val="00DC142B"/>
    <w:rsid w:val="00DC1AFB"/>
    <w:rsid w:val="00DC2C39"/>
    <w:rsid w:val="00DC477F"/>
    <w:rsid w:val="00DC56E9"/>
    <w:rsid w:val="00DC5DE0"/>
    <w:rsid w:val="00DC6326"/>
    <w:rsid w:val="00DC6A6C"/>
    <w:rsid w:val="00DD051C"/>
    <w:rsid w:val="00DD47C5"/>
    <w:rsid w:val="00DD4F62"/>
    <w:rsid w:val="00DD5855"/>
    <w:rsid w:val="00DD6688"/>
    <w:rsid w:val="00DD7164"/>
    <w:rsid w:val="00DE5698"/>
    <w:rsid w:val="00DE7CA3"/>
    <w:rsid w:val="00DF1904"/>
    <w:rsid w:val="00DF4B47"/>
    <w:rsid w:val="00DF735D"/>
    <w:rsid w:val="00E02EED"/>
    <w:rsid w:val="00E045AC"/>
    <w:rsid w:val="00E0460C"/>
    <w:rsid w:val="00E049D6"/>
    <w:rsid w:val="00E07EC1"/>
    <w:rsid w:val="00E10F87"/>
    <w:rsid w:val="00E14E46"/>
    <w:rsid w:val="00E16A4C"/>
    <w:rsid w:val="00E170D8"/>
    <w:rsid w:val="00E172C2"/>
    <w:rsid w:val="00E20857"/>
    <w:rsid w:val="00E20F13"/>
    <w:rsid w:val="00E2116F"/>
    <w:rsid w:val="00E21BFC"/>
    <w:rsid w:val="00E23A69"/>
    <w:rsid w:val="00E241CC"/>
    <w:rsid w:val="00E35A69"/>
    <w:rsid w:val="00E41648"/>
    <w:rsid w:val="00E42B56"/>
    <w:rsid w:val="00E45EF9"/>
    <w:rsid w:val="00E46F22"/>
    <w:rsid w:val="00E47C02"/>
    <w:rsid w:val="00E47F91"/>
    <w:rsid w:val="00E54C67"/>
    <w:rsid w:val="00E55703"/>
    <w:rsid w:val="00E560D2"/>
    <w:rsid w:val="00E566FB"/>
    <w:rsid w:val="00E602C4"/>
    <w:rsid w:val="00E61434"/>
    <w:rsid w:val="00E6279C"/>
    <w:rsid w:val="00E633C0"/>
    <w:rsid w:val="00E6349A"/>
    <w:rsid w:val="00E63ED9"/>
    <w:rsid w:val="00E642FE"/>
    <w:rsid w:val="00E64423"/>
    <w:rsid w:val="00E64598"/>
    <w:rsid w:val="00E71858"/>
    <w:rsid w:val="00E757B4"/>
    <w:rsid w:val="00E86FFD"/>
    <w:rsid w:val="00E8709B"/>
    <w:rsid w:val="00E871C3"/>
    <w:rsid w:val="00E87C80"/>
    <w:rsid w:val="00E9023C"/>
    <w:rsid w:val="00E93CC3"/>
    <w:rsid w:val="00E95753"/>
    <w:rsid w:val="00E97ACA"/>
    <w:rsid w:val="00EA3A5E"/>
    <w:rsid w:val="00EA548C"/>
    <w:rsid w:val="00EB000D"/>
    <w:rsid w:val="00EB51BD"/>
    <w:rsid w:val="00EB5B8B"/>
    <w:rsid w:val="00EB5C86"/>
    <w:rsid w:val="00EB7881"/>
    <w:rsid w:val="00EC283A"/>
    <w:rsid w:val="00EC38BF"/>
    <w:rsid w:val="00EC40D3"/>
    <w:rsid w:val="00EC42F5"/>
    <w:rsid w:val="00EC4C82"/>
    <w:rsid w:val="00EC7EEC"/>
    <w:rsid w:val="00ED294B"/>
    <w:rsid w:val="00ED3FC1"/>
    <w:rsid w:val="00ED6492"/>
    <w:rsid w:val="00ED6999"/>
    <w:rsid w:val="00EE2C42"/>
    <w:rsid w:val="00EE2C7F"/>
    <w:rsid w:val="00EE48BC"/>
    <w:rsid w:val="00EE54FD"/>
    <w:rsid w:val="00EE5785"/>
    <w:rsid w:val="00EE6B3B"/>
    <w:rsid w:val="00EF5D09"/>
    <w:rsid w:val="00EF7B9D"/>
    <w:rsid w:val="00F027BE"/>
    <w:rsid w:val="00F028DE"/>
    <w:rsid w:val="00F02E6F"/>
    <w:rsid w:val="00F04260"/>
    <w:rsid w:val="00F11D22"/>
    <w:rsid w:val="00F12014"/>
    <w:rsid w:val="00F142AF"/>
    <w:rsid w:val="00F149C0"/>
    <w:rsid w:val="00F15B7D"/>
    <w:rsid w:val="00F20D88"/>
    <w:rsid w:val="00F20DF2"/>
    <w:rsid w:val="00F212A1"/>
    <w:rsid w:val="00F237CA"/>
    <w:rsid w:val="00F23A0E"/>
    <w:rsid w:val="00F2411A"/>
    <w:rsid w:val="00F25735"/>
    <w:rsid w:val="00F25A13"/>
    <w:rsid w:val="00F25FD4"/>
    <w:rsid w:val="00F26687"/>
    <w:rsid w:val="00F26F9B"/>
    <w:rsid w:val="00F301CB"/>
    <w:rsid w:val="00F302F8"/>
    <w:rsid w:val="00F31596"/>
    <w:rsid w:val="00F31F3E"/>
    <w:rsid w:val="00F34289"/>
    <w:rsid w:val="00F4307A"/>
    <w:rsid w:val="00F43867"/>
    <w:rsid w:val="00F4457E"/>
    <w:rsid w:val="00F46C53"/>
    <w:rsid w:val="00F47A8E"/>
    <w:rsid w:val="00F47CC7"/>
    <w:rsid w:val="00F5207B"/>
    <w:rsid w:val="00F564CC"/>
    <w:rsid w:val="00F566CD"/>
    <w:rsid w:val="00F6094E"/>
    <w:rsid w:val="00F621F6"/>
    <w:rsid w:val="00F64686"/>
    <w:rsid w:val="00F66342"/>
    <w:rsid w:val="00F70B14"/>
    <w:rsid w:val="00F74E10"/>
    <w:rsid w:val="00F809B0"/>
    <w:rsid w:val="00F85137"/>
    <w:rsid w:val="00F855C4"/>
    <w:rsid w:val="00F85B2F"/>
    <w:rsid w:val="00F87302"/>
    <w:rsid w:val="00F87761"/>
    <w:rsid w:val="00F8790F"/>
    <w:rsid w:val="00F9030E"/>
    <w:rsid w:val="00F914E0"/>
    <w:rsid w:val="00F91704"/>
    <w:rsid w:val="00F92C5E"/>
    <w:rsid w:val="00F97273"/>
    <w:rsid w:val="00FA53DA"/>
    <w:rsid w:val="00FB3B69"/>
    <w:rsid w:val="00FB55B9"/>
    <w:rsid w:val="00FC12C3"/>
    <w:rsid w:val="00FC393A"/>
    <w:rsid w:val="00FC49F3"/>
    <w:rsid w:val="00FD0094"/>
    <w:rsid w:val="00FD4196"/>
    <w:rsid w:val="00FD5A0D"/>
    <w:rsid w:val="00FE2EFB"/>
    <w:rsid w:val="00FE4151"/>
    <w:rsid w:val="00FE58B6"/>
    <w:rsid w:val="00FE79C5"/>
    <w:rsid w:val="00FF214C"/>
    <w:rsid w:val="00FF2C60"/>
    <w:rsid w:val="00FF408C"/>
    <w:rsid w:val="00FF448E"/>
    <w:rsid w:val="00FF4E2C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0AE175D-70B6-4EAC-A74E-49842DCB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">
    <w:name w:val="p4"/>
    <w:basedOn w:val="Normal"/>
    <w:rsid w:val="00C208FE"/>
    <w:pPr>
      <w:widowControl w:val="0"/>
      <w:autoSpaceDE w:val="0"/>
      <w:autoSpaceDN w:val="0"/>
      <w:adjustRightInd w:val="0"/>
      <w:ind w:left="1066" w:hanging="374"/>
    </w:pPr>
  </w:style>
  <w:style w:type="paragraph" w:styleId="ListParagraph">
    <w:name w:val="List Paragraph"/>
    <w:basedOn w:val="Normal"/>
    <w:qFormat/>
    <w:rsid w:val="00027EFF"/>
    <w:pPr>
      <w:ind w:left="720"/>
      <w:contextualSpacing/>
    </w:pPr>
  </w:style>
  <w:style w:type="character" w:styleId="Hyperlink">
    <w:name w:val="Hyperlink"/>
    <w:rsid w:val="002A112C"/>
    <w:rPr>
      <w:color w:val="0000FF"/>
      <w:u w:val="single"/>
    </w:rPr>
  </w:style>
  <w:style w:type="paragraph" w:customStyle="1" w:styleId="t1">
    <w:name w:val="t1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5">
    <w:name w:val="p5"/>
    <w:basedOn w:val="Normal"/>
    <w:rsid w:val="002A112C"/>
    <w:pPr>
      <w:widowControl w:val="0"/>
      <w:tabs>
        <w:tab w:val="left" w:pos="5017"/>
      </w:tabs>
      <w:autoSpaceDE w:val="0"/>
      <w:autoSpaceDN w:val="0"/>
      <w:adjustRightInd w:val="0"/>
      <w:ind w:left="3577"/>
    </w:pPr>
  </w:style>
  <w:style w:type="paragraph" w:customStyle="1" w:styleId="p6">
    <w:name w:val="p6"/>
    <w:basedOn w:val="Normal"/>
    <w:rsid w:val="002A112C"/>
    <w:pPr>
      <w:widowControl w:val="0"/>
      <w:tabs>
        <w:tab w:val="left" w:pos="2154"/>
      </w:tabs>
      <w:autoSpaceDE w:val="0"/>
      <w:autoSpaceDN w:val="0"/>
      <w:adjustRightInd w:val="0"/>
      <w:ind w:left="714"/>
    </w:pPr>
  </w:style>
  <w:style w:type="paragraph" w:customStyle="1" w:styleId="p7">
    <w:name w:val="p7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9">
    <w:name w:val="p9"/>
    <w:basedOn w:val="Normal"/>
    <w:rsid w:val="002A112C"/>
    <w:pPr>
      <w:widowControl w:val="0"/>
      <w:tabs>
        <w:tab w:val="left" w:pos="742"/>
      </w:tabs>
      <w:autoSpaceDE w:val="0"/>
      <w:autoSpaceDN w:val="0"/>
      <w:adjustRightInd w:val="0"/>
      <w:ind w:left="698"/>
    </w:pPr>
  </w:style>
  <w:style w:type="paragraph" w:customStyle="1" w:styleId="p12">
    <w:name w:val="p12"/>
    <w:basedOn w:val="Normal"/>
    <w:rsid w:val="002A112C"/>
    <w:pPr>
      <w:widowControl w:val="0"/>
      <w:tabs>
        <w:tab w:val="left" w:pos="1451"/>
      </w:tabs>
      <w:autoSpaceDE w:val="0"/>
      <w:autoSpaceDN w:val="0"/>
      <w:adjustRightInd w:val="0"/>
      <w:ind w:left="11"/>
    </w:pPr>
  </w:style>
  <w:style w:type="paragraph" w:customStyle="1" w:styleId="p13">
    <w:name w:val="p13"/>
    <w:basedOn w:val="Normal"/>
    <w:rsid w:val="002A112C"/>
    <w:pPr>
      <w:widowControl w:val="0"/>
      <w:tabs>
        <w:tab w:val="left" w:pos="2154"/>
      </w:tabs>
      <w:autoSpaceDE w:val="0"/>
      <w:autoSpaceDN w:val="0"/>
      <w:adjustRightInd w:val="0"/>
      <w:ind w:left="2154" w:hanging="703"/>
    </w:pPr>
  </w:style>
  <w:style w:type="paragraph" w:customStyle="1" w:styleId="p14">
    <w:name w:val="p14"/>
    <w:basedOn w:val="Normal"/>
    <w:rsid w:val="002A112C"/>
    <w:pPr>
      <w:widowControl w:val="0"/>
      <w:tabs>
        <w:tab w:val="left" w:pos="742"/>
        <w:tab w:val="left" w:pos="1451"/>
      </w:tabs>
      <w:autoSpaceDE w:val="0"/>
      <w:autoSpaceDN w:val="0"/>
      <w:adjustRightInd w:val="0"/>
      <w:ind w:left="1451" w:hanging="709"/>
    </w:pPr>
  </w:style>
  <w:style w:type="paragraph" w:customStyle="1" w:styleId="p16">
    <w:name w:val="p16"/>
    <w:basedOn w:val="Normal"/>
    <w:rsid w:val="002A112C"/>
    <w:pPr>
      <w:widowControl w:val="0"/>
      <w:tabs>
        <w:tab w:val="left" w:pos="2148"/>
      </w:tabs>
      <w:autoSpaceDE w:val="0"/>
      <w:autoSpaceDN w:val="0"/>
      <w:adjustRightInd w:val="0"/>
      <w:ind w:left="708"/>
    </w:pPr>
  </w:style>
  <w:style w:type="paragraph" w:customStyle="1" w:styleId="t18">
    <w:name w:val="t18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t20">
    <w:name w:val="t20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22">
    <w:name w:val="p22"/>
    <w:basedOn w:val="Normal"/>
    <w:rsid w:val="002A112C"/>
    <w:pPr>
      <w:widowControl w:val="0"/>
      <w:autoSpaceDE w:val="0"/>
      <w:autoSpaceDN w:val="0"/>
      <w:adjustRightInd w:val="0"/>
      <w:ind w:left="686"/>
    </w:pPr>
  </w:style>
  <w:style w:type="paragraph" w:customStyle="1" w:styleId="p23">
    <w:name w:val="p23"/>
    <w:basedOn w:val="Normal"/>
    <w:rsid w:val="002A112C"/>
    <w:pPr>
      <w:widowControl w:val="0"/>
      <w:tabs>
        <w:tab w:val="left" w:pos="742"/>
      </w:tabs>
      <w:autoSpaceDE w:val="0"/>
      <w:autoSpaceDN w:val="0"/>
      <w:adjustRightInd w:val="0"/>
      <w:ind w:left="698" w:hanging="742"/>
    </w:pPr>
  </w:style>
  <w:style w:type="paragraph" w:customStyle="1" w:styleId="p24">
    <w:name w:val="p24"/>
    <w:basedOn w:val="Normal"/>
    <w:rsid w:val="002A112C"/>
    <w:pPr>
      <w:widowControl w:val="0"/>
      <w:tabs>
        <w:tab w:val="left" w:pos="1451"/>
        <w:tab w:val="left" w:pos="1819"/>
      </w:tabs>
      <w:autoSpaceDE w:val="0"/>
      <w:autoSpaceDN w:val="0"/>
      <w:adjustRightInd w:val="0"/>
      <w:ind w:left="1819" w:hanging="368"/>
    </w:pPr>
  </w:style>
  <w:style w:type="paragraph" w:customStyle="1" w:styleId="p25">
    <w:name w:val="p25"/>
    <w:basedOn w:val="Normal"/>
    <w:rsid w:val="002A112C"/>
    <w:pPr>
      <w:widowControl w:val="0"/>
      <w:tabs>
        <w:tab w:val="left" w:pos="1819"/>
        <w:tab w:val="left" w:pos="2154"/>
      </w:tabs>
      <w:autoSpaceDE w:val="0"/>
      <w:autoSpaceDN w:val="0"/>
      <w:adjustRightInd w:val="0"/>
      <w:ind w:left="2154" w:hanging="335"/>
    </w:pPr>
  </w:style>
  <w:style w:type="paragraph" w:customStyle="1" w:styleId="c26">
    <w:name w:val="c26"/>
    <w:basedOn w:val="Normal"/>
    <w:rsid w:val="002A112C"/>
    <w:pPr>
      <w:widowControl w:val="0"/>
      <w:autoSpaceDE w:val="0"/>
      <w:autoSpaceDN w:val="0"/>
      <w:adjustRightInd w:val="0"/>
      <w:jc w:val="center"/>
    </w:pPr>
  </w:style>
  <w:style w:type="paragraph" w:customStyle="1" w:styleId="t28">
    <w:name w:val="t28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t29">
    <w:name w:val="t29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30">
    <w:name w:val="p30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31">
    <w:name w:val="p31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styleId="BalloonText">
    <w:name w:val="Balloon Text"/>
    <w:basedOn w:val="Normal"/>
    <w:semiHidden/>
    <w:rsid w:val="007901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05A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5A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A14"/>
  </w:style>
  <w:style w:type="character" w:styleId="CommentReference">
    <w:name w:val="annotation reference"/>
    <w:semiHidden/>
    <w:rsid w:val="00DD051C"/>
    <w:rPr>
      <w:sz w:val="16"/>
      <w:szCs w:val="16"/>
    </w:rPr>
  </w:style>
  <w:style w:type="paragraph" w:styleId="CommentText">
    <w:name w:val="annotation text"/>
    <w:basedOn w:val="Normal"/>
    <w:semiHidden/>
    <w:rsid w:val="00DD05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LiabilitySectionChief@ag.louisiana.gov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ivilRightsSectionChief@ag.louisiana.gov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orkersCompSectionChief@ag.louisiana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oadHazardSectionChief@ag.louisian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calMalpracticeSectionChief@ag.louisiana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</vt:lpstr>
    </vt:vector>
  </TitlesOfParts>
  <Company>LADOJ</Company>
  <LinksUpToDate>false</LinksUpToDate>
  <CharactersWithSpaces>6782</CharactersWithSpaces>
  <SharedDoc>false</SharedDoc>
  <HLinks>
    <vt:vector size="30" baseType="variant">
      <vt:variant>
        <vt:i4>4259886</vt:i4>
      </vt:variant>
      <vt:variant>
        <vt:i4>12</vt:i4>
      </vt:variant>
      <vt:variant>
        <vt:i4>0</vt:i4>
      </vt:variant>
      <vt:variant>
        <vt:i4>5</vt:i4>
      </vt:variant>
      <vt:variant>
        <vt:lpwstr>mailto:WorkersCompRSA@ag.louisiana.gov</vt:lpwstr>
      </vt:variant>
      <vt:variant>
        <vt:lpwstr/>
      </vt:variant>
      <vt:variant>
        <vt:i4>852092</vt:i4>
      </vt:variant>
      <vt:variant>
        <vt:i4>9</vt:i4>
      </vt:variant>
      <vt:variant>
        <vt:i4>0</vt:i4>
      </vt:variant>
      <vt:variant>
        <vt:i4>5</vt:i4>
      </vt:variant>
      <vt:variant>
        <vt:lpwstr>mailto:RoadHazardRSA@ag.louisiana.gov</vt:lpwstr>
      </vt:variant>
      <vt:variant>
        <vt:lpwstr/>
      </vt:variant>
      <vt:variant>
        <vt:i4>2031714</vt:i4>
      </vt:variant>
      <vt:variant>
        <vt:i4>6</vt:i4>
      </vt:variant>
      <vt:variant>
        <vt:i4>0</vt:i4>
      </vt:variant>
      <vt:variant>
        <vt:i4>5</vt:i4>
      </vt:variant>
      <vt:variant>
        <vt:lpwstr>mailto:MedicalMalpracticeRSA@ag.louisiana.gov</vt:lpwstr>
      </vt:variant>
      <vt:variant>
        <vt:lpwstr/>
      </vt:variant>
      <vt:variant>
        <vt:i4>7995398</vt:i4>
      </vt:variant>
      <vt:variant>
        <vt:i4>3</vt:i4>
      </vt:variant>
      <vt:variant>
        <vt:i4>0</vt:i4>
      </vt:variant>
      <vt:variant>
        <vt:i4>5</vt:i4>
      </vt:variant>
      <vt:variant>
        <vt:lpwstr>mailto:GeneralLiabilityRSA@ag.louisiana.gov</vt:lpwstr>
      </vt:variant>
      <vt:variant>
        <vt:lpwstr/>
      </vt:variant>
      <vt:variant>
        <vt:i4>4587575</vt:i4>
      </vt:variant>
      <vt:variant>
        <vt:i4>0</vt:i4>
      </vt:variant>
      <vt:variant>
        <vt:i4>0</vt:i4>
      </vt:variant>
      <vt:variant>
        <vt:i4>5</vt:i4>
      </vt:variant>
      <vt:variant>
        <vt:lpwstr>mailto:CivilRightsRSA@ag.louisiana.gov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</dc:title>
  <dc:creator>Larsond</dc:creator>
  <cp:lastModifiedBy>Larson, Darla</cp:lastModifiedBy>
  <cp:revision>2</cp:revision>
  <cp:lastPrinted>2023-04-18T14:22:00Z</cp:lastPrinted>
  <dcterms:created xsi:type="dcterms:W3CDTF">2023-06-20T21:54:00Z</dcterms:created>
  <dcterms:modified xsi:type="dcterms:W3CDTF">2023-06-20T21:54:00Z</dcterms:modified>
</cp:coreProperties>
</file>