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2024" w14:textId="77777777" w:rsidR="00CC3567" w:rsidRPr="00812BAC" w:rsidRDefault="00CC3567">
      <w:pPr>
        <w:jc w:val="center"/>
        <w:rPr>
          <w:rFonts w:ascii="Times New Roman" w:hAnsi="Times New Roman"/>
          <w:b/>
          <w:sz w:val="28"/>
        </w:rPr>
      </w:pPr>
      <w:r w:rsidRPr="00812BAC">
        <w:rPr>
          <w:rFonts w:ascii="Times New Roman" w:hAnsi="Times New Roman"/>
          <w:b/>
          <w:sz w:val="28"/>
        </w:rPr>
        <w:t>Facility Planning &amp; Control</w:t>
      </w:r>
    </w:p>
    <w:p w14:paraId="3C22BDA6" w14:textId="77777777" w:rsidR="00CC3567" w:rsidRPr="00812BAC" w:rsidRDefault="00CC3567">
      <w:pPr>
        <w:jc w:val="center"/>
        <w:rPr>
          <w:rFonts w:ascii="Times New Roman" w:hAnsi="Times New Roman"/>
          <w:sz w:val="28"/>
        </w:rPr>
      </w:pPr>
      <w:r w:rsidRPr="00812BAC">
        <w:rPr>
          <w:rFonts w:ascii="Times New Roman" w:hAnsi="Times New Roman"/>
          <w:b/>
          <w:sz w:val="28"/>
        </w:rPr>
        <w:t>1</w:t>
      </w:r>
      <w:proofErr w:type="gramStart"/>
      <w:r w:rsidRPr="00812BAC">
        <w:rPr>
          <w:rFonts w:ascii="Times New Roman" w:hAnsi="Times New Roman"/>
          <w:b/>
          <w:sz w:val="28"/>
        </w:rPr>
        <w:t>.  GENERAL</w:t>
      </w:r>
      <w:proofErr w:type="gramEnd"/>
      <w:r w:rsidRPr="00812BAC">
        <w:rPr>
          <w:rFonts w:ascii="Times New Roman" w:hAnsi="Times New Roman"/>
          <w:b/>
          <w:sz w:val="28"/>
        </w:rPr>
        <w:t xml:space="preserve"> INSTRUCTIONS TO DESIGNERS</w:t>
      </w:r>
    </w:p>
    <w:p w14:paraId="1BD2687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p>
    <w:p w14:paraId="71FE6AE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sectPr w:rsidR="00CC3567" w:rsidRPr="00812BAC">
          <w:headerReference w:type="default" r:id="rId10"/>
          <w:footerReference w:type="default" r:id="rId11"/>
          <w:pgSz w:w="12240" w:h="15840"/>
          <w:pgMar w:top="1008" w:right="1440" w:bottom="1440" w:left="1440" w:header="720" w:footer="720" w:gutter="0"/>
          <w:cols w:space="720"/>
        </w:sectPr>
      </w:pPr>
    </w:p>
    <w:p w14:paraId="48591429"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2"/>
        </w:rPr>
      </w:pPr>
      <w:r w:rsidRPr="00812BAC">
        <w:rPr>
          <w:b/>
          <w:sz w:val="22"/>
          <w:szCs w:val="22"/>
        </w:rPr>
        <w:t>RESPONSIBILITY FOR DESIGN</w:t>
      </w:r>
    </w:p>
    <w:p w14:paraId="1C6751B9" w14:textId="49E1B528"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szCs w:val="22"/>
        </w:rPr>
      </w:pPr>
      <w:r w:rsidRPr="00812BAC">
        <w:rPr>
          <w:b/>
          <w:sz w:val="22"/>
          <w:szCs w:val="22"/>
        </w:rPr>
        <w:t xml:space="preserve">1.  The </w:t>
      </w:r>
      <w:r w:rsidR="00792CFF">
        <w:rPr>
          <w:b/>
          <w:sz w:val="22"/>
          <w:szCs w:val="22"/>
        </w:rPr>
        <w:t>D</w:t>
      </w:r>
      <w:r w:rsidRPr="00812BAC">
        <w:rPr>
          <w:b/>
          <w:sz w:val="22"/>
          <w:szCs w:val="22"/>
        </w:rPr>
        <w:t xml:space="preserve">esigner is responsible for the design of the project.  Quality </w:t>
      </w:r>
      <w:r w:rsidR="007F5C04" w:rsidRPr="00812BAC">
        <w:rPr>
          <w:b/>
          <w:sz w:val="22"/>
          <w:szCs w:val="22"/>
        </w:rPr>
        <w:t>c</w:t>
      </w:r>
      <w:r w:rsidRPr="00812BAC">
        <w:rPr>
          <w:b/>
          <w:sz w:val="22"/>
          <w:szCs w:val="22"/>
        </w:rPr>
        <w:t xml:space="preserve">ontrol of the design and design documentation is the responsibility of the Designer.  The Designer is not to rely on or expect </w:t>
      </w:r>
      <w:r w:rsidR="007F5C04" w:rsidRPr="00812BAC">
        <w:rPr>
          <w:b/>
          <w:sz w:val="22"/>
          <w:szCs w:val="22"/>
        </w:rPr>
        <w:t>FPC</w:t>
      </w:r>
      <w:r w:rsidRPr="00812BAC">
        <w:rPr>
          <w:b/>
          <w:sz w:val="22"/>
          <w:szCs w:val="22"/>
        </w:rPr>
        <w:t xml:space="preserve"> to review </w:t>
      </w:r>
      <w:r w:rsidR="00EE580A">
        <w:rPr>
          <w:b/>
          <w:sz w:val="22"/>
          <w:szCs w:val="22"/>
        </w:rPr>
        <w:t>their</w:t>
      </w:r>
      <w:r w:rsidRPr="00812BAC">
        <w:rPr>
          <w:b/>
          <w:sz w:val="22"/>
          <w:szCs w:val="22"/>
        </w:rPr>
        <w:t xml:space="preserve"> document</w:t>
      </w:r>
      <w:r w:rsidR="00C12B4B" w:rsidRPr="00812BAC">
        <w:rPr>
          <w:b/>
          <w:sz w:val="22"/>
          <w:szCs w:val="22"/>
        </w:rPr>
        <w:t>ation</w:t>
      </w:r>
      <w:r w:rsidRPr="00812BAC">
        <w:rPr>
          <w:b/>
          <w:sz w:val="22"/>
          <w:szCs w:val="22"/>
        </w:rPr>
        <w:t xml:space="preserve"> with the intent of detecting design or technical errors or to verify coordination among the disciplines.  Review of the document</w:t>
      </w:r>
      <w:r w:rsidR="00C12B4B" w:rsidRPr="00812BAC">
        <w:rPr>
          <w:b/>
          <w:sz w:val="22"/>
          <w:szCs w:val="22"/>
        </w:rPr>
        <w:t>ation</w:t>
      </w:r>
      <w:r w:rsidRPr="00812BAC">
        <w:rPr>
          <w:b/>
          <w:sz w:val="22"/>
          <w:szCs w:val="22"/>
        </w:rPr>
        <w:t xml:space="preserve"> by FPC, if any, will strictly be for compliance with programmatic requirements, design standards, State Building Code requirements and to verify that the Designer is fulfilling the terms of </w:t>
      </w:r>
      <w:r w:rsidR="00EE580A">
        <w:rPr>
          <w:b/>
          <w:sz w:val="22"/>
          <w:szCs w:val="22"/>
        </w:rPr>
        <w:t>their</w:t>
      </w:r>
      <w:r w:rsidRPr="00812BAC">
        <w:rPr>
          <w:b/>
          <w:sz w:val="22"/>
          <w:szCs w:val="22"/>
        </w:rPr>
        <w:t xml:space="preserve"> Contract.  If any failure on the part of the Designer to provide quality control for </w:t>
      </w:r>
      <w:r w:rsidR="00EE580A">
        <w:rPr>
          <w:b/>
          <w:sz w:val="22"/>
          <w:szCs w:val="22"/>
        </w:rPr>
        <w:t>their</w:t>
      </w:r>
      <w:r w:rsidRPr="00812BAC">
        <w:rPr>
          <w:b/>
          <w:sz w:val="22"/>
          <w:szCs w:val="22"/>
        </w:rPr>
        <w:t xml:space="preserve"> documents results in additional costs to the Owner, the Designer will be held responsible.</w:t>
      </w:r>
    </w:p>
    <w:p w14:paraId="42B6DE1B" w14:textId="6548D635" w:rsidR="002A1EED"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812BAC">
        <w:rPr>
          <w:rFonts w:ascii="Times New Roman" w:hAnsi="Times New Roman"/>
          <w:b/>
          <w:bCs/>
          <w:sz w:val="22"/>
        </w:rPr>
        <w:t>2</w:t>
      </w:r>
      <w:r w:rsidR="00063E83" w:rsidRPr="00812BAC">
        <w:rPr>
          <w:rFonts w:ascii="Times New Roman" w:hAnsi="Times New Roman"/>
          <w:b/>
          <w:bCs/>
          <w:sz w:val="22"/>
        </w:rPr>
        <w:t>.</w:t>
      </w:r>
      <w:r w:rsidR="00063E83" w:rsidRPr="00812BAC">
        <w:rPr>
          <w:rFonts w:ascii="Times New Roman" w:hAnsi="Times New Roman"/>
          <w:b/>
          <w:sz w:val="22"/>
        </w:rPr>
        <w:t xml:space="preserve"> The</w:t>
      </w:r>
      <w:r w:rsidRPr="00812BAC">
        <w:rPr>
          <w:rFonts w:ascii="Times New Roman" w:hAnsi="Times New Roman"/>
          <w:b/>
          <w:sz w:val="22"/>
        </w:rPr>
        <w:t xml:space="preserve"> Designer shall provide an interdisciplinary coordination review of all documents.  </w:t>
      </w:r>
      <w:r w:rsidR="003B51A3" w:rsidRPr="00812BAC">
        <w:rPr>
          <w:rFonts w:ascii="Times New Roman" w:hAnsi="Times New Roman"/>
          <w:b/>
          <w:sz w:val="22"/>
        </w:rPr>
        <w:t>The Designer shall p</w:t>
      </w:r>
      <w:r w:rsidRPr="00812BAC">
        <w:rPr>
          <w:rFonts w:ascii="Times New Roman" w:hAnsi="Times New Roman"/>
          <w:b/>
          <w:sz w:val="22"/>
        </w:rPr>
        <w:t xml:space="preserve">rovide documentation that this review has been performed.  Marked-up documents from this review or certification from a firm specializing in this work will satisfy this requirement.  </w:t>
      </w:r>
    </w:p>
    <w:p w14:paraId="7C73789D"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4E711D3"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12BAC">
        <w:rPr>
          <w:rFonts w:ascii="Times New Roman" w:hAnsi="Times New Roman"/>
          <w:b/>
          <w:sz w:val="22"/>
        </w:rPr>
        <w:t>GENERAL REQUIREMENTS</w:t>
      </w:r>
    </w:p>
    <w:p w14:paraId="5FA3AFFB" w14:textId="292FCF27" w:rsidR="00CC3567" w:rsidRPr="00812BAC" w:rsidRDefault="000076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3</w:t>
      </w:r>
      <w:r w:rsidR="00CC3567" w:rsidRPr="00812BAC">
        <w:rPr>
          <w:rFonts w:ascii="Times New Roman" w:hAnsi="Times New Roman"/>
          <w:b/>
          <w:sz w:val="22"/>
        </w:rPr>
        <w:t>.</w:t>
      </w:r>
      <w:r w:rsidR="00CC3567" w:rsidRPr="00812BAC">
        <w:rPr>
          <w:rFonts w:ascii="Times New Roman" w:hAnsi="Times New Roman"/>
          <w:sz w:val="22"/>
        </w:rPr>
        <w:tab/>
        <w:t xml:space="preserve">The Designer shall be responsible for taking minutes of all </w:t>
      </w:r>
      <w:r w:rsidR="00792CFF">
        <w:rPr>
          <w:rFonts w:ascii="Times New Roman" w:hAnsi="Times New Roman"/>
          <w:sz w:val="22"/>
        </w:rPr>
        <w:t xml:space="preserve">Project </w:t>
      </w:r>
      <w:r w:rsidR="00CC3567" w:rsidRPr="00812BAC">
        <w:rPr>
          <w:rFonts w:ascii="Times New Roman" w:hAnsi="Times New Roman"/>
          <w:sz w:val="22"/>
        </w:rPr>
        <w:t>meetings</w:t>
      </w:r>
      <w:r w:rsidR="00792CFF">
        <w:rPr>
          <w:rFonts w:ascii="Times New Roman" w:hAnsi="Times New Roman"/>
          <w:sz w:val="22"/>
        </w:rPr>
        <w:t xml:space="preserve"> held</w:t>
      </w:r>
      <w:r w:rsidR="00CC3567" w:rsidRPr="00812BAC">
        <w:rPr>
          <w:rFonts w:ascii="Times New Roman" w:hAnsi="Times New Roman"/>
          <w:sz w:val="22"/>
        </w:rPr>
        <w:t xml:space="preserve"> during design and construction</w:t>
      </w:r>
      <w:r w:rsidR="00143242" w:rsidRPr="00812BAC">
        <w:rPr>
          <w:rFonts w:ascii="Times New Roman" w:hAnsi="Times New Roman"/>
          <w:sz w:val="22"/>
        </w:rPr>
        <w:t xml:space="preserve"> and distributing </w:t>
      </w:r>
      <w:r w:rsidR="005F605D">
        <w:rPr>
          <w:rFonts w:ascii="Times New Roman" w:hAnsi="Times New Roman"/>
          <w:sz w:val="22"/>
        </w:rPr>
        <w:t xml:space="preserve">said minutes </w:t>
      </w:r>
      <w:r w:rsidR="00143242" w:rsidRPr="00812BAC">
        <w:rPr>
          <w:rFonts w:ascii="Times New Roman" w:hAnsi="Times New Roman"/>
          <w:sz w:val="22"/>
        </w:rPr>
        <w:t>within 7 days</w:t>
      </w:r>
      <w:r w:rsidR="005F605D">
        <w:rPr>
          <w:rFonts w:ascii="Times New Roman" w:hAnsi="Times New Roman"/>
          <w:sz w:val="22"/>
        </w:rPr>
        <w:t xml:space="preserve"> of the meeting</w:t>
      </w:r>
      <w:r w:rsidR="00CC3567" w:rsidRPr="00812BAC">
        <w:rPr>
          <w:rFonts w:ascii="Times New Roman" w:hAnsi="Times New Roman"/>
          <w:sz w:val="22"/>
        </w:rPr>
        <w:t>.</w:t>
      </w:r>
    </w:p>
    <w:p w14:paraId="25A3126B" w14:textId="3524903D" w:rsidR="00CC3567" w:rsidRPr="00063E83" w:rsidRDefault="000076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4</w:t>
      </w:r>
      <w:r w:rsidR="00CC3567" w:rsidRPr="00812BAC">
        <w:rPr>
          <w:rFonts w:ascii="Times New Roman" w:hAnsi="Times New Roman"/>
          <w:sz w:val="22"/>
        </w:rPr>
        <w:tab/>
        <w:t xml:space="preserve">If at any time the Designer is </w:t>
      </w:r>
      <w:r w:rsidR="005F605D">
        <w:rPr>
          <w:rFonts w:ascii="Times New Roman" w:hAnsi="Times New Roman"/>
          <w:sz w:val="22"/>
        </w:rPr>
        <w:t>requested</w:t>
      </w:r>
      <w:r w:rsidR="00CC3567" w:rsidRPr="00812BAC">
        <w:rPr>
          <w:rFonts w:ascii="Times New Roman" w:hAnsi="Times New Roman"/>
          <w:sz w:val="22"/>
        </w:rPr>
        <w:t xml:space="preserve"> by the User or the Umbrella Agency </w:t>
      </w:r>
      <w:r w:rsidR="00B37F75" w:rsidRPr="00812BAC">
        <w:rPr>
          <w:rFonts w:ascii="Times New Roman" w:hAnsi="Times New Roman"/>
          <w:sz w:val="22"/>
        </w:rPr>
        <w:t xml:space="preserve">to </w:t>
      </w:r>
      <w:r w:rsidR="00B37F75">
        <w:rPr>
          <w:rFonts w:ascii="Times New Roman" w:hAnsi="Times New Roman"/>
          <w:sz w:val="22"/>
        </w:rPr>
        <w:t>modify</w:t>
      </w:r>
      <w:r w:rsidR="005F605D">
        <w:rPr>
          <w:rFonts w:ascii="Times New Roman" w:hAnsi="Times New Roman"/>
          <w:sz w:val="22"/>
        </w:rPr>
        <w:t xml:space="preserve"> the work in any way, whether in scope, quality or quantity, the designer shall promptly provide written notice to FPC (</w:t>
      </w:r>
      <w:r w:rsidR="005F605D" w:rsidRPr="00B37F75">
        <w:rPr>
          <w:rFonts w:ascii="Times New Roman" w:hAnsi="Times New Roman"/>
          <w:b/>
          <w:bCs/>
          <w:i/>
          <w:iCs/>
          <w:sz w:val="22"/>
        </w:rPr>
        <w:t>the Owner</w:t>
      </w:r>
      <w:r w:rsidR="005F605D">
        <w:rPr>
          <w:rFonts w:ascii="Times New Roman" w:hAnsi="Times New Roman"/>
          <w:sz w:val="22"/>
        </w:rPr>
        <w:t>).</w:t>
      </w:r>
    </w:p>
    <w:p w14:paraId="7C064B5D" w14:textId="31CB4347"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5</w:t>
      </w:r>
      <w:r w:rsidR="00CC3567" w:rsidRPr="00812BAC">
        <w:rPr>
          <w:rFonts w:ascii="Times New Roman" w:hAnsi="Times New Roman"/>
          <w:b/>
          <w:sz w:val="22"/>
        </w:rPr>
        <w:t>.</w:t>
      </w:r>
      <w:r w:rsidR="00CC3567" w:rsidRPr="00812BAC">
        <w:rPr>
          <w:rFonts w:ascii="Times New Roman" w:hAnsi="Times New Roman"/>
          <w:sz w:val="22"/>
        </w:rPr>
        <w:tab/>
      </w:r>
      <w:r w:rsidR="00792CFF">
        <w:rPr>
          <w:rFonts w:ascii="Times New Roman" w:hAnsi="Times New Roman"/>
          <w:sz w:val="22"/>
        </w:rPr>
        <w:t>FPC</w:t>
      </w:r>
      <w:r w:rsidR="00CC3567" w:rsidRPr="00812BAC">
        <w:rPr>
          <w:rFonts w:ascii="Times New Roman" w:hAnsi="Times New Roman"/>
          <w:sz w:val="22"/>
        </w:rPr>
        <w:t xml:space="preserve"> will not advertise a project for bids until the Construction Document Phase has been satisfactorily completed, in accordance with the</w:t>
      </w:r>
      <w:r w:rsidR="007F5C04" w:rsidRPr="00812BAC">
        <w:rPr>
          <w:rFonts w:ascii="Times New Roman" w:hAnsi="Times New Roman"/>
          <w:sz w:val="22"/>
        </w:rPr>
        <w:t xml:space="preserve"> current</w:t>
      </w:r>
      <w:r w:rsidR="00CC3567" w:rsidRPr="00812BAC">
        <w:rPr>
          <w:rFonts w:ascii="Times New Roman" w:hAnsi="Times New Roman"/>
          <w:sz w:val="22"/>
        </w:rPr>
        <w:t xml:space="preserve"> </w:t>
      </w:r>
      <w:r w:rsidR="000B610B">
        <w:rPr>
          <w:rFonts w:ascii="Times New Roman" w:hAnsi="Times New Roman"/>
          <w:sz w:val="22"/>
        </w:rPr>
        <w:t>Louisiana Capital Improvement</w:t>
      </w:r>
      <w:r w:rsidR="00063E83">
        <w:rPr>
          <w:rFonts w:ascii="Times New Roman" w:hAnsi="Times New Roman"/>
          <w:sz w:val="22"/>
        </w:rPr>
        <w:t xml:space="preserve"> Pr</w:t>
      </w:r>
      <w:r w:rsidR="000B610B" w:rsidRPr="00812BAC">
        <w:rPr>
          <w:rFonts w:ascii="Times New Roman" w:hAnsi="Times New Roman"/>
          <w:color w:val="000000" w:themeColor="text1"/>
          <w:sz w:val="22"/>
        </w:rPr>
        <w:t>ocedure Manual</w:t>
      </w:r>
      <w:r w:rsidR="00063E83">
        <w:rPr>
          <w:rFonts w:ascii="Times New Roman" w:hAnsi="Times New Roman"/>
          <w:color w:val="000000" w:themeColor="text1"/>
          <w:sz w:val="22"/>
        </w:rPr>
        <w:t xml:space="preserve"> for Design and Construction (Procedure Manual)</w:t>
      </w:r>
      <w:r w:rsidR="000B610B" w:rsidRPr="00812BAC">
        <w:rPr>
          <w:rFonts w:ascii="Times New Roman" w:hAnsi="Times New Roman"/>
          <w:color w:val="000000" w:themeColor="text1"/>
          <w:sz w:val="22"/>
        </w:rPr>
        <w:t xml:space="preserve"> </w:t>
      </w:r>
      <w:r w:rsidR="00CC3567" w:rsidRPr="00812BAC">
        <w:rPr>
          <w:rFonts w:ascii="Times New Roman" w:hAnsi="Times New Roman"/>
          <w:sz w:val="22"/>
        </w:rPr>
        <w:t xml:space="preserve">and these instructions.  Letters of </w:t>
      </w:r>
      <w:r w:rsidR="007F5C04" w:rsidRPr="00812BAC">
        <w:rPr>
          <w:rFonts w:ascii="Times New Roman" w:hAnsi="Times New Roman"/>
          <w:sz w:val="22"/>
        </w:rPr>
        <w:t>a</w:t>
      </w:r>
      <w:r w:rsidR="00CC3567" w:rsidRPr="00812BAC">
        <w:rPr>
          <w:rFonts w:ascii="Times New Roman" w:hAnsi="Times New Roman"/>
          <w:sz w:val="22"/>
        </w:rPr>
        <w:t>pproval from designated regulatory agencies are required before advertising for bids.</w:t>
      </w:r>
    </w:p>
    <w:p w14:paraId="18862D57" w14:textId="6AC65FCD"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6</w:t>
      </w:r>
      <w:r w:rsidR="00CC3567" w:rsidRPr="00812BAC">
        <w:rPr>
          <w:rFonts w:ascii="Times New Roman" w:hAnsi="Times New Roman"/>
          <w:b/>
          <w:sz w:val="22"/>
        </w:rPr>
        <w:t>.</w:t>
      </w:r>
      <w:r w:rsidR="00CC3567" w:rsidRPr="00812BAC">
        <w:rPr>
          <w:rFonts w:ascii="Times New Roman" w:hAnsi="Times New Roman"/>
          <w:sz w:val="22"/>
        </w:rPr>
        <w:tab/>
        <w:t xml:space="preserve">All submissions shall be made to the Owner.  Each completed phase shall be made using the </w:t>
      </w:r>
      <w:r w:rsidR="00EE1610" w:rsidRPr="00063E83">
        <w:rPr>
          <w:rFonts w:ascii="Times New Roman" w:hAnsi="Times New Roman"/>
          <w:sz w:val="22"/>
        </w:rPr>
        <w:t>Design Phases Transmittal</w:t>
      </w:r>
      <w:r w:rsidR="000B610B" w:rsidRPr="00063E83">
        <w:rPr>
          <w:rFonts w:ascii="Times New Roman" w:hAnsi="Times New Roman"/>
          <w:sz w:val="22"/>
        </w:rPr>
        <w:t xml:space="preserve"> Form.</w:t>
      </w:r>
      <w:r w:rsidR="00EE1610" w:rsidRPr="00063E83">
        <w:rPr>
          <w:rFonts w:ascii="Times New Roman" w:hAnsi="Times New Roman"/>
          <w:sz w:val="22"/>
        </w:rPr>
        <w:t xml:space="preserve"> </w:t>
      </w:r>
      <w:r w:rsidR="00CC3567" w:rsidRPr="00812BAC">
        <w:rPr>
          <w:rFonts w:ascii="Times New Roman" w:hAnsi="Times New Roman"/>
          <w:sz w:val="22"/>
        </w:rPr>
        <w:t xml:space="preserve"> </w:t>
      </w:r>
    </w:p>
    <w:p w14:paraId="6E863480" w14:textId="6CD11947"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7</w:t>
      </w:r>
      <w:r w:rsidR="00CC3567" w:rsidRPr="00812BAC">
        <w:rPr>
          <w:rFonts w:ascii="Times New Roman" w:hAnsi="Times New Roman"/>
          <w:b/>
          <w:sz w:val="22"/>
        </w:rPr>
        <w:t>.</w:t>
      </w:r>
      <w:r w:rsidR="00CC3567" w:rsidRPr="00812BAC">
        <w:rPr>
          <w:rFonts w:ascii="Times New Roman" w:hAnsi="Times New Roman"/>
          <w:sz w:val="22"/>
        </w:rPr>
        <w:tab/>
        <w:t xml:space="preserve">Designers shall not specify that the Contractors prepare "as built drawings".  The Designer shall prepare the record drawings on the </w:t>
      </w:r>
      <w:r w:rsidR="00CC3567" w:rsidRPr="00812BAC">
        <w:rPr>
          <w:rFonts w:ascii="Times New Roman" w:hAnsi="Times New Roman"/>
          <w:sz w:val="22"/>
        </w:rPr>
        <w:t xml:space="preserve">basis of information furnished by the Contractor.  </w:t>
      </w:r>
      <w:r w:rsidR="00CC3567" w:rsidRPr="00812BAC">
        <w:rPr>
          <w:rFonts w:ascii="Times New Roman" w:hAnsi="Times New Roman"/>
          <w:color w:val="000000" w:themeColor="text1"/>
          <w:sz w:val="22"/>
        </w:rPr>
        <w:t>(</w:t>
      </w:r>
      <w:r w:rsidR="009B5560" w:rsidRPr="00812BAC">
        <w:rPr>
          <w:rFonts w:ascii="Times New Roman" w:hAnsi="Times New Roman"/>
          <w:color w:val="000000" w:themeColor="text1"/>
          <w:sz w:val="22"/>
        </w:rPr>
        <w:t>Refer to Article 7.1.7(1) of the Procedure Manual</w:t>
      </w:r>
      <w:r w:rsidR="003141AA" w:rsidRPr="00812BAC">
        <w:rPr>
          <w:rFonts w:ascii="Times New Roman" w:hAnsi="Times New Roman"/>
          <w:color w:val="000000" w:themeColor="text1"/>
          <w:sz w:val="22"/>
        </w:rPr>
        <w:t xml:space="preserve"> </w:t>
      </w:r>
      <w:r w:rsidR="00CC3567" w:rsidRPr="00812BAC">
        <w:rPr>
          <w:rFonts w:ascii="Times New Roman" w:hAnsi="Times New Roman"/>
          <w:color w:val="000000" w:themeColor="text1"/>
          <w:sz w:val="22"/>
        </w:rPr>
        <w:t>Edition</w:t>
      </w:r>
      <w:r w:rsidR="00850895" w:rsidRPr="00812BAC">
        <w:rPr>
          <w:rFonts w:ascii="Times New Roman" w:hAnsi="Times New Roman"/>
          <w:color w:val="000000" w:themeColor="text1"/>
          <w:sz w:val="22"/>
        </w:rPr>
        <w:t xml:space="preserve"> as included in the Designer’s contract</w:t>
      </w:r>
      <w:r w:rsidR="00CC3567" w:rsidRPr="00812BAC">
        <w:rPr>
          <w:rFonts w:ascii="Times New Roman" w:hAnsi="Times New Roman"/>
          <w:color w:val="000000" w:themeColor="text1"/>
          <w:sz w:val="22"/>
        </w:rPr>
        <w:t>.</w:t>
      </w:r>
      <w:r w:rsidR="00850895" w:rsidRPr="00812BAC">
        <w:rPr>
          <w:rFonts w:ascii="Times New Roman" w:hAnsi="Times New Roman"/>
          <w:color w:val="000000" w:themeColor="text1"/>
          <w:sz w:val="22"/>
        </w:rPr>
        <w:t>)</w:t>
      </w:r>
      <w:r w:rsidR="00CC3567" w:rsidRPr="00812BAC">
        <w:rPr>
          <w:rFonts w:ascii="Times New Roman" w:hAnsi="Times New Roman"/>
          <w:color w:val="000000" w:themeColor="text1"/>
          <w:sz w:val="22"/>
        </w:rPr>
        <w:t xml:space="preserve"> </w:t>
      </w:r>
      <w:r w:rsidR="00CC3567" w:rsidRPr="00812BAC">
        <w:rPr>
          <w:rFonts w:ascii="Times New Roman" w:hAnsi="Times New Roman"/>
          <w:sz w:val="22"/>
        </w:rPr>
        <w:t>The Designer shall instruct the Contractor to record as</w:t>
      </w:r>
      <w:r w:rsidR="00CC3567" w:rsidRPr="00812BAC">
        <w:rPr>
          <w:rFonts w:ascii="Times New Roman" w:hAnsi="Times New Roman"/>
          <w:sz w:val="22"/>
        </w:rPr>
        <w:noBreakHyphen/>
        <w:t xml:space="preserve">built information that varies from the </w:t>
      </w:r>
      <w:r w:rsidR="00C12B4B" w:rsidRPr="00812BAC">
        <w:rPr>
          <w:rFonts w:ascii="Times New Roman" w:hAnsi="Times New Roman"/>
          <w:sz w:val="22"/>
        </w:rPr>
        <w:t xml:space="preserve">contract </w:t>
      </w:r>
      <w:r w:rsidR="00CC3567" w:rsidRPr="00812BAC">
        <w:rPr>
          <w:rFonts w:ascii="Times New Roman" w:hAnsi="Times New Roman"/>
          <w:sz w:val="22"/>
        </w:rPr>
        <w:t>documents, on (1) one set of prints, to be furnished to the Designer at completion of the job.</w:t>
      </w:r>
    </w:p>
    <w:p w14:paraId="2D9900CC" w14:textId="5201F63A" w:rsidR="00CC3567" w:rsidRPr="00812BAC" w:rsidRDefault="002A1EED" w:rsidP="008508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8</w:t>
      </w:r>
      <w:r w:rsidR="00CC3567" w:rsidRPr="00812BAC">
        <w:rPr>
          <w:rFonts w:ascii="Times New Roman" w:hAnsi="Times New Roman"/>
          <w:b/>
          <w:sz w:val="22"/>
        </w:rPr>
        <w:t>.</w:t>
      </w:r>
      <w:r w:rsidR="00CC3567" w:rsidRPr="00812BAC">
        <w:rPr>
          <w:rFonts w:ascii="Times New Roman" w:hAnsi="Times New Roman"/>
          <w:sz w:val="22"/>
        </w:rPr>
        <w:tab/>
        <w:t>The Designer shall determine by percentage of dollar value of the proposed work, which classification of Contractor shall be allowed to bid</w:t>
      </w:r>
      <w:r w:rsidR="00850895" w:rsidRPr="00812BAC">
        <w:rPr>
          <w:rFonts w:ascii="Times New Roman" w:hAnsi="Times New Roman"/>
          <w:sz w:val="22"/>
        </w:rPr>
        <w:t xml:space="preserve"> according to the requirements of </w:t>
      </w:r>
      <w:hyperlink r:id="rId12" w:history="1">
        <w:r w:rsidR="00850895" w:rsidRPr="00812BAC">
          <w:rPr>
            <w:rStyle w:val="Hyperlink"/>
          </w:rPr>
          <w:t xml:space="preserve">RS </w:t>
        </w:r>
        <w:r w:rsidR="002C17AB" w:rsidRPr="00812BAC">
          <w:rPr>
            <w:rStyle w:val="Hyperlink"/>
          </w:rPr>
          <w:t>37</w:t>
        </w:r>
        <w:r w:rsidR="00850895" w:rsidRPr="00812BAC">
          <w:rPr>
            <w:rStyle w:val="Hyperlink"/>
          </w:rPr>
          <w:t>:2150-2164</w:t>
        </w:r>
      </w:hyperlink>
      <w:r w:rsidR="00850895" w:rsidRPr="00812BAC">
        <w:rPr>
          <w:rFonts w:ascii="Times New Roman" w:hAnsi="Times New Roman"/>
          <w:bCs/>
          <w:sz w:val="22"/>
        </w:rPr>
        <w:t>.</w:t>
      </w:r>
      <w:r w:rsidR="00CC3567" w:rsidRPr="00812BAC">
        <w:rPr>
          <w:rFonts w:ascii="Times New Roman" w:hAnsi="Times New Roman"/>
          <w:sz w:val="22"/>
        </w:rPr>
        <w:t xml:space="preserve">  If in question, consult with </w:t>
      </w:r>
      <w:r w:rsidR="007F5C04" w:rsidRPr="00812BAC">
        <w:rPr>
          <w:rFonts w:ascii="Times New Roman" w:hAnsi="Times New Roman"/>
          <w:sz w:val="22"/>
        </w:rPr>
        <w:t>FPC</w:t>
      </w:r>
      <w:r w:rsidR="00CC3567" w:rsidRPr="00812BAC">
        <w:rPr>
          <w:rFonts w:ascii="Times New Roman" w:hAnsi="Times New Roman"/>
          <w:sz w:val="22"/>
        </w:rPr>
        <w:t>.</w:t>
      </w:r>
    </w:p>
    <w:p w14:paraId="61C053F8" w14:textId="78BCF5FE"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9</w:t>
      </w:r>
      <w:r w:rsidR="00CC3567" w:rsidRPr="00812BAC">
        <w:rPr>
          <w:rFonts w:ascii="Times New Roman" w:hAnsi="Times New Roman"/>
          <w:b/>
          <w:sz w:val="22"/>
        </w:rPr>
        <w:t>.</w:t>
      </w:r>
      <w:r w:rsidR="00CC3567" w:rsidRPr="00812BAC">
        <w:rPr>
          <w:rFonts w:ascii="Times New Roman" w:hAnsi="Times New Roman"/>
          <w:sz w:val="22"/>
        </w:rPr>
        <w:tab/>
      </w:r>
      <w:bookmarkStart w:id="0" w:name="_Hlk191300550"/>
      <w:r w:rsidR="00CC3567" w:rsidRPr="00812BAC">
        <w:rPr>
          <w:rFonts w:ascii="Times New Roman" w:hAnsi="Times New Roman"/>
          <w:sz w:val="22"/>
        </w:rPr>
        <w:t xml:space="preserve">The Designer is responsible to verify that all products specified do not contain asbestos.  A statement shall be included in the specifications in Division 1 stating that in all descriptive or performance specifications, the </w:t>
      </w:r>
      <w:r w:rsidR="003A4417">
        <w:rPr>
          <w:rFonts w:ascii="Times New Roman" w:hAnsi="Times New Roman"/>
          <w:sz w:val="22"/>
        </w:rPr>
        <w:t>C</w:t>
      </w:r>
      <w:r w:rsidR="00CC3567" w:rsidRPr="00812BAC">
        <w:rPr>
          <w:rFonts w:ascii="Times New Roman" w:hAnsi="Times New Roman"/>
          <w:sz w:val="22"/>
        </w:rPr>
        <w:t>ontractor shall certify that no product used contains asbestos.</w:t>
      </w:r>
    </w:p>
    <w:p w14:paraId="7649428B" w14:textId="1AFC0068" w:rsidR="00AA0215" w:rsidRPr="00812BAC" w:rsidRDefault="00AA0215" w:rsidP="00AA02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bCs/>
          <w:sz w:val="22"/>
        </w:rPr>
        <w:t>10</w:t>
      </w:r>
      <w:r w:rsidR="00B37F75" w:rsidRPr="00812BAC">
        <w:rPr>
          <w:rFonts w:ascii="Times New Roman" w:hAnsi="Times New Roman"/>
          <w:b/>
          <w:bCs/>
          <w:sz w:val="22"/>
        </w:rPr>
        <w:t>.</w:t>
      </w:r>
      <w:r w:rsidR="00B37F75" w:rsidRPr="00812BAC">
        <w:rPr>
          <w:rFonts w:ascii="Times New Roman" w:hAnsi="Times New Roman"/>
          <w:sz w:val="22"/>
        </w:rPr>
        <w:t xml:space="preserve"> The</w:t>
      </w:r>
      <w:r w:rsidRPr="00812BAC">
        <w:rPr>
          <w:rFonts w:ascii="Times New Roman" w:hAnsi="Times New Roman"/>
          <w:sz w:val="22"/>
        </w:rPr>
        <w:t xml:space="preserve"> </w:t>
      </w:r>
      <w:r w:rsidR="00C069D1" w:rsidRPr="00812BAC">
        <w:rPr>
          <w:rFonts w:ascii="Times New Roman" w:hAnsi="Times New Roman"/>
          <w:sz w:val="22"/>
        </w:rPr>
        <w:t>D</w:t>
      </w:r>
      <w:r w:rsidRPr="00812BAC">
        <w:rPr>
          <w:rFonts w:ascii="Times New Roman" w:hAnsi="Times New Roman"/>
          <w:sz w:val="22"/>
        </w:rPr>
        <w:t xml:space="preserve">esigner is responsible for identifying and specifying any </w:t>
      </w:r>
      <w:r w:rsidR="000569DC">
        <w:rPr>
          <w:rFonts w:ascii="Times New Roman" w:hAnsi="Times New Roman"/>
          <w:sz w:val="22"/>
        </w:rPr>
        <w:t>C</w:t>
      </w:r>
      <w:r w:rsidRPr="00812BAC">
        <w:rPr>
          <w:rFonts w:ascii="Times New Roman" w:hAnsi="Times New Roman"/>
          <w:sz w:val="22"/>
        </w:rPr>
        <w:t xml:space="preserve">ontractor provided and </w:t>
      </w:r>
      <w:proofErr w:type="gramStart"/>
      <w:r w:rsidR="00C069D1" w:rsidRPr="00812BAC">
        <w:rPr>
          <w:rFonts w:ascii="Times New Roman" w:hAnsi="Times New Roman"/>
          <w:sz w:val="22"/>
        </w:rPr>
        <w:t>O</w:t>
      </w:r>
      <w:r w:rsidRPr="00812BAC">
        <w:rPr>
          <w:rFonts w:ascii="Times New Roman" w:hAnsi="Times New Roman"/>
          <w:sz w:val="22"/>
        </w:rPr>
        <w:t>wner</w:t>
      </w:r>
      <w:proofErr w:type="gramEnd"/>
      <w:r w:rsidRPr="00812BAC">
        <w:rPr>
          <w:rFonts w:ascii="Times New Roman" w:hAnsi="Times New Roman"/>
          <w:sz w:val="22"/>
        </w:rPr>
        <w:t xml:space="preserve"> provided testing required for the project.  If any </w:t>
      </w:r>
      <w:r w:rsidR="00C069D1" w:rsidRPr="00812BAC">
        <w:rPr>
          <w:rFonts w:ascii="Times New Roman" w:hAnsi="Times New Roman"/>
          <w:sz w:val="22"/>
        </w:rPr>
        <w:t>O</w:t>
      </w:r>
      <w:r w:rsidRPr="00812BAC">
        <w:rPr>
          <w:rFonts w:ascii="Times New Roman" w:hAnsi="Times New Roman"/>
          <w:sz w:val="22"/>
        </w:rPr>
        <w:t xml:space="preserve">wner provided testing laboratory services are required for the construction of the project, the </w:t>
      </w:r>
      <w:r w:rsidR="00C069D1" w:rsidRPr="00812BAC">
        <w:rPr>
          <w:rFonts w:ascii="Times New Roman" w:hAnsi="Times New Roman"/>
          <w:sz w:val="22"/>
        </w:rPr>
        <w:t>D</w:t>
      </w:r>
      <w:r w:rsidRPr="00812BAC">
        <w:rPr>
          <w:rFonts w:ascii="Times New Roman" w:hAnsi="Times New Roman"/>
          <w:sz w:val="22"/>
        </w:rPr>
        <w:t xml:space="preserve">esigner will obtain a minimum of three lump sum quotes for the engagement of a testing laboratory, with which the </w:t>
      </w:r>
      <w:r w:rsidR="00C069D1" w:rsidRPr="00812BAC">
        <w:rPr>
          <w:rFonts w:ascii="Times New Roman" w:hAnsi="Times New Roman"/>
          <w:sz w:val="22"/>
        </w:rPr>
        <w:t>D</w:t>
      </w:r>
      <w:r w:rsidRPr="00812BAC">
        <w:rPr>
          <w:rFonts w:ascii="Times New Roman" w:hAnsi="Times New Roman"/>
          <w:sz w:val="22"/>
        </w:rPr>
        <w:t>esigner will contract as a reimbursable expense</w:t>
      </w:r>
      <w:r w:rsidR="007F1FB7">
        <w:rPr>
          <w:rFonts w:ascii="Times New Roman" w:hAnsi="Times New Roman"/>
          <w:sz w:val="22"/>
        </w:rPr>
        <w:t xml:space="preserve"> with a 10% administrative fee included</w:t>
      </w:r>
      <w:r w:rsidRPr="00812BAC">
        <w:rPr>
          <w:rFonts w:ascii="Times New Roman" w:hAnsi="Times New Roman"/>
          <w:sz w:val="22"/>
        </w:rPr>
        <w:t xml:space="preserve">.  </w:t>
      </w:r>
      <w:bookmarkStart w:id="1" w:name="_Hlk216959027"/>
      <w:r w:rsidRPr="00812BAC">
        <w:rPr>
          <w:rFonts w:ascii="Times New Roman" w:hAnsi="Times New Roman"/>
          <w:sz w:val="22"/>
        </w:rPr>
        <w:t>This language supersedes that in the 2020 Edition, La Capital Improvement Projects Procedure Manual for Design &amp; Construction, 7.1.6 (3).</w:t>
      </w:r>
      <w:bookmarkEnd w:id="1"/>
    </w:p>
    <w:bookmarkEnd w:id="0"/>
    <w:p w14:paraId="2A624456" w14:textId="253B2AD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12BAC">
        <w:rPr>
          <w:rFonts w:ascii="Times New Roman" w:hAnsi="Times New Roman"/>
          <w:sz w:val="22"/>
        </w:rPr>
        <w:tab/>
      </w:r>
      <w:r w:rsidR="002A1EED" w:rsidRPr="00812BAC">
        <w:rPr>
          <w:rFonts w:ascii="Times New Roman" w:hAnsi="Times New Roman"/>
          <w:b/>
          <w:bCs/>
          <w:sz w:val="22"/>
        </w:rPr>
        <w:t>1</w:t>
      </w:r>
      <w:r w:rsidR="00AA0215" w:rsidRPr="00812BAC">
        <w:rPr>
          <w:rFonts w:ascii="Times New Roman" w:hAnsi="Times New Roman"/>
          <w:b/>
          <w:bCs/>
          <w:sz w:val="22"/>
        </w:rPr>
        <w:t>1</w:t>
      </w:r>
      <w:bookmarkStart w:id="2" w:name="_Hlk191301261"/>
      <w:r w:rsidR="00063E83" w:rsidRPr="00812BAC">
        <w:rPr>
          <w:rFonts w:ascii="Times New Roman" w:hAnsi="Times New Roman"/>
          <w:b/>
          <w:bCs/>
          <w:sz w:val="22"/>
        </w:rPr>
        <w:t>.</w:t>
      </w:r>
      <w:r w:rsidR="00063E83" w:rsidRPr="00812BAC">
        <w:rPr>
          <w:rFonts w:ascii="Times New Roman" w:hAnsi="Times New Roman"/>
          <w:sz w:val="22"/>
        </w:rPr>
        <w:t xml:space="preserve"> FPC</w:t>
      </w:r>
      <w:r w:rsidRPr="00812BAC">
        <w:rPr>
          <w:rFonts w:ascii="Times New Roman" w:hAnsi="Times New Roman"/>
          <w:sz w:val="22"/>
        </w:rPr>
        <w:t xml:space="preserve"> periodically makes revisions to the Instructions to Designers. It will be the responsibility of the Designer to incorporate any such changes that occur during the design of the project into the Construction Documents.  A copy of the current version is available </w:t>
      </w:r>
      <w:r w:rsidR="007F5C04" w:rsidRPr="00812BAC">
        <w:rPr>
          <w:rFonts w:ascii="Times New Roman" w:hAnsi="Times New Roman"/>
          <w:sz w:val="22"/>
        </w:rPr>
        <w:t>on the FPC website</w:t>
      </w:r>
      <w:r w:rsidRPr="00812BAC">
        <w:rPr>
          <w:rFonts w:ascii="Times New Roman" w:hAnsi="Times New Roman"/>
          <w:sz w:val="22"/>
        </w:rPr>
        <w:t>.</w:t>
      </w:r>
      <w:r w:rsidRPr="00812BAC">
        <w:rPr>
          <w:rFonts w:ascii="Times New Roman" w:hAnsi="Times New Roman"/>
          <w:sz w:val="22"/>
        </w:rPr>
        <w:tab/>
      </w:r>
      <w:bookmarkEnd w:id="2"/>
      <w:r w:rsidRPr="00812BAC">
        <w:rPr>
          <w:rFonts w:ascii="Times New Roman" w:hAnsi="Times New Roman"/>
          <w:b/>
          <w:sz w:val="22"/>
        </w:rPr>
        <w:t xml:space="preserve"> </w:t>
      </w:r>
    </w:p>
    <w:p w14:paraId="16E458A8" w14:textId="23B4383F" w:rsidR="00CC3567" w:rsidRPr="00812BAC" w:rsidRDefault="007759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r>
      <w:r w:rsidR="00CC3567" w:rsidRPr="00812BAC">
        <w:rPr>
          <w:rFonts w:ascii="Times New Roman" w:hAnsi="Times New Roman"/>
          <w:b/>
          <w:bCs/>
          <w:sz w:val="22"/>
        </w:rPr>
        <w:t>1</w:t>
      </w:r>
      <w:r w:rsidR="00AA0215" w:rsidRPr="00812BAC">
        <w:rPr>
          <w:rFonts w:ascii="Times New Roman" w:hAnsi="Times New Roman"/>
          <w:b/>
          <w:bCs/>
          <w:sz w:val="22"/>
        </w:rPr>
        <w:t>2</w:t>
      </w:r>
      <w:r w:rsidR="00CC3567" w:rsidRPr="00812BAC">
        <w:rPr>
          <w:rFonts w:ascii="Times New Roman" w:hAnsi="Times New Roman"/>
          <w:b/>
          <w:bCs/>
          <w:sz w:val="22"/>
        </w:rPr>
        <w:t>.</w:t>
      </w:r>
      <w:r w:rsidR="00CC3567" w:rsidRPr="00812BAC">
        <w:rPr>
          <w:rFonts w:ascii="Times New Roman" w:hAnsi="Times New Roman"/>
          <w:sz w:val="22"/>
        </w:rPr>
        <w:t xml:space="preserve"> </w:t>
      </w:r>
      <w:bookmarkStart w:id="3" w:name="_Hlk191301520"/>
      <w:r w:rsidR="00CC3567" w:rsidRPr="00812BAC">
        <w:rPr>
          <w:rFonts w:ascii="Times New Roman" w:hAnsi="Times New Roman"/>
          <w:sz w:val="22"/>
        </w:rPr>
        <w:t xml:space="preserve">All office space shall be designed according to </w:t>
      </w:r>
      <w:r w:rsidR="009B5560" w:rsidRPr="00812BAC">
        <w:rPr>
          <w:rFonts w:ascii="Times New Roman" w:hAnsi="Times New Roman"/>
          <w:sz w:val="22"/>
        </w:rPr>
        <w:t>FPC’s Space Entitlements and General Procedures</w:t>
      </w:r>
      <w:r w:rsidR="00314EEE" w:rsidRPr="00063E83">
        <w:rPr>
          <w:rFonts w:ascii="Times New Roman" w:hAnsi="Times New Roman"/>
          <w:sz w:val="22"/>
        </w:rPr>
        <w:t>.</w:t>
      </w:r>
      <w:r w:rsidR="00314EEE" w:rsidRPr="00812BAC">
        <w:rPr>
          <w:rFonts w:ascii="Times New Roman" w:hAnsi="Times New Roman"/>
          <w:sz w:val="22"/>
        </w:rPr>
        <w:t xml:space="preserve">  A copy of this document is found in </w:t>
      </w:r>
      <w:r w:rsidR="007F5C04" w:rsidRPr="00812BAC">
        <w:rPr>
          <w:rFonts w:ascii="Times New Roman" w:hAnsi="Times New Roman"/>
          <w:sz w:val="22"/>
        </w:rPr>
        <w:t>FPC</w:t>
      </w:r>
      <w:r w:rsidR="00314EEE" w:rsidRPr="00812BAC">
        <w:rPr>
          <w:rFonts w:ascii="Times New Roman" w:hAnsi="Times New Roman"/>
          <w:sz w:val="22"/>
        </w:rPr>
        <w:t xml:space="preserve">’s Instructions to Designers </w:t>
      </w:r>
      <w:r w:rsidR="009B5560" w:rsidRPr="00812BAC">
        <w:rPr>
          <w:rFonts w:ascii="Times New Roman" w:hAnsi="Times New Roman"/>
          <w:sz w:val="22"/>
        </w:rPr>
        <w:t>F</w:t>
      </w:r>
      <w:r w:rsidR="00314EEE" w:rsidRPr="00812BAC">
        <w:rPr>
          <w:rFonts w:ascii="Times New Roman" w:hAnsi="Times New Roman"/>
          <w:sz w:val="22"/>
        </w:rPr>
        <w:t>iles</w:t>
      </w:r>
      <w:r w:rsidR="008B297E" w:rsidRPr="00812BAC">
        <w:rPr>
          <w:rFonts w:ascii="Times New Roman" w:hAnsi="Times New Roman"/>
          <w:sz w:val="22"/>
        </w:rPr>
        <w:t xml:space="preserve"> on the FPC Website</w:t>
      </w:r>
      <w:r w:rsidR="00314EEE" w:rsidRPr="00812BAC">
        <w:rPr>
          <w:rFonts w:ascii="Times New Roman" w:hAnsi="Times New Roman"/>
          <w:sz w:val="22"/>
        </w:rPr>
        <w:t>.</w:t>
      </w:r>
      <w:bookmarkEnd w:id="3"/>
    </w:p>
    <w:p w14:paraId="5129EE76" w14:textId="2F4DDA80" w:rsidR="00AC59ED" w:rsidRPr="00812BAC" w:rsidRDefault="00AC59ED" w:rsidP="00E36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sidRPr="00812BAC">
        <w:rPr>
          <w:rFonts w:ascii="Times New Roman" w:hAnsi="Times New Roman"/>
          <w:sz w:val="22"/>
        </w:rPr>
        <w:tab/>
      </w:r>
      <w:bookmarkStart w:id="4" w:name="_Hlk191301622"/>
      <w:r w:rsidRPr="00812BAC">
        <w:rPr>
          <w:rFonts w:ascii="Times New Roman" w:hAnsi="Times New Roman"/>
          <w:b/>
          <w:sz w:val="22"/>
        </w:rPr>
        <w:t>1</w:t>
      </w:r>
      <w:r w:rsidR="00AA0215" w:rsidRPr="00812BAC">
        <w:rPr>
          <w:rFonts w:ascii="Times New Roman" w:hAnsi="Times New Roman"/>
          <w:b/>
          <w:sz w:val="22"/>
        </w:rPr>
        <w:t>3</w:t>
      </w:r>
      <w:r w:rsidRPr="00812BAC">
        <w:rPr>
          <w:rFonts w:ascii="Times New Roman" w:hAnsi="Times New Roman"/>
          <w:b/>
          <w:sz w:val="22"/>
        </w:rPr>
        <w:t xml:space="preserve">. </w:t>
      </w:r>
      <w:r w:rsidRPr="00812BAC">
        <w:rPr>
          <w:rFonts w:ascii="Times New Roman" w:hAnsi="Times New Roman"/>
          <w:sz w:val="22"/>
        </w:rPr>
        <w:t>The Designer shall be familiar with the Code of Governmental Ethics requirement that prohibits public servants and/or their immediate family members from bidding on or entering into contracts; he</w:t>
      </w:r>
      <w:r w:rsidR="00F6176C" w:rsidRPr="00812BAC">
        <w:rPr>
          <w:rFonts w:ascii="Times New Roman" w:hAnsi="Times New Roman"/>
          <w:sz w:val="22"/>
        </w:rPr>
        <w:t>/she</w:t>
      </w:r>
      <w:r w:rsidRPr="00812BAC">
        <w:rPr>
          <w:rFonts w:ascii="Times New Roman" w:hAnsi="Times New Roman"/>
          <w:sz w:val="22"/>
        </w:rPr>
        <w:t xml:space="preserve"> is aware that the Designer and its principal owners are considered Public Servants </w:t>
      </w:r>
      <w:r w:rsidRPr="00812BAC">
        <w:rPr>
          <w:rFonts w:ascii="Times New Roman" w:hAnsi="Times New Roman"/>
          <w:sz w:val="22"/>
        </w:rPr>
        <w:lastRenderedPageBreak/>
        <w:t xml:space="preserve">under the Code of Governmental Ethics for the limited purposes and scope of the Design Contract with the State on this Project (see Ethics Board Advisory Opinion, No. </w:t>
      </w:r>
      <w:hyperlink r:id="rId13" w:history="1">
        <w:r w:rsidRPr="00812BAC">
          <w:rPr>
            <w:rStyle w:val="Hyperlink"/>
            <w:rFonts w:ascii="Times New Roman" w:hAnsi="Times New Roman"/>
            <w:sz w:val="22"/>
          </w:rPr>
          <w:t>2009-378</w:t>
        </w:r>
      </w:hyperlink>
      <w:r w:rsidRPr="00812BAC">
        <w:rPr>
          <w:rFonts w:ascii="Times New Roman" w:hAnsi="Times New Roman"/>
          <w:sz w:val="22"/>
        </w:rPr>
        <w:t xml:space="preserve"> and </w:t>
      </w:r>
      <w:hyperlink r:id="rId14" w:history="1">
        <w:r w:rsidRPr="00812BAC">
          <w:rPr>
            <w:rStyle w:val="Hyperlink"/>
            <w:rFonts w:ascii="Times New Roman" w:hAnsi="Times New Roman"/>
            <w:sz w:val="22"/>
          </w:rPr>
          <w:t>2010-128</w:t>
        </w:r>
      </w:hyperlink>
      <w:r w:rsidRPr="00812BAC">
        <w:rPr>
          <w:rFonts w:ascii="Times New Roman" w:hAnsi="Times New Roman"/>
          <w:sz w:val="22"/>
        </w:rPr>
        <w:t xml:space="preserve">.) Neither </w:t>
      </w:r>
      <w:r w:rsidR="00F6176C" w:rsidRPr="00812BAC">
        <w:rPr>
          <w:rFonts w:ascii="Times New Roman" w:hAnsi="Times New Roman"/>
          <w:sz w:val="22"/>
        </w:rPr>
        <w:t>the Designer</w:t>
      </w:r>
      <w:r w:rsidRPr="00812BAC">
        <w:rPr>
          <w:rFonts w:ascii="Times New Roman" w:hAnsi="Times New Roman"/>
          <w:sz w:val="22"/>
        </w:rPr>
        <w:t xml:space="preserve"> nor any principal within the Designer’s firm with a controlling interest therein shall have an immediate family relationship with the Bidder </w:t>
      </w:r>
      <w:r w:rsidRPr="00812BAC">
        <w:rPr>
          <w:rFonts w:ascii="Times New Roman" w:hAnsi="Times New Roman"/>
          <w:sz w:val="22"/>
          <w:szCs w:val="22"/>
        </w:rPr>
        <w:t xml:space="preserve">or any principal within the Bidder’s firm. (see </w:t>
      </w:r>
      <w:hyperlink r:id="rId15" w:history="1">
        <w:r w:rsidRPr="00812BAC">
          <w:rPr>
            <w:rStyle w:val="Hyperlink"/>
            <w:rFonts w:ascii="Times New Roman" w:hAnsi="Times New Roman"/>
            <w:sz w:val="22"/>
            <w:szCs w:val="22"/>
          </w:rPr>
          <w:t>La. R.S. 42:1113</w:t>
        </w:r>
      </w:hyperlink>
      <w:r w:rsidRPr="00812BAC">
        <w:rPr>
          <w:rFonts w:ascii="Times New Roman" w:hAnsi="Times New Roman"/>
          <w:sz w:val="22"/>
          <w:szCs w:val="22"/>
        </w:rPr>
        <w:t>).  Any bid submitted in violation of this clause shall be disqualified and any contract entered into in violation of this clause shall be null and void.</w:t>
      </w:r>
    </w:p>
    <w:bookmarkEnd w:id="4"/>
    <w:p w14:paraId="50ADFF01" w14:textId="568556D9" w:rsidR="00E36AF0" w:rsidRPr="00812BAC" w:rsidRDefault="00E36AF0" w:rsidP="00282B94">
      <w:pPr>
        <w:tabs>
          <w:tab w:val="left" w:pos="360"/>
          <w:tab w:val="left" w:pos="720"/>
          <w:tab w:val="left" w:pos="1080"/>
        </w:tabs>
        <w:autoSpaceDE w:val="0"/>
        <w:autoSpaceDN w:val="0"/>
        <w:adjustRightInd w:val="0"/>
        <w:jc w:val="both"/>
        <w:rPr>
          <w:rFonts w:ascii="Times New Roman" w:hAnsi="Times New Roman"/>
          <w:spacing w:val="0"/>
          <w:sz w:val="22"/>
          <w:szCs w:val="22"/>
        </w:rPr>
      </w:pPr>
      <w:r w:rsidRPr="00812BAC">
        <w:rPr>
          <w:rFonts w:ascii="Times New Roman" w:hAnsi="Times New Roman"/>
          <w:sz w:val="22"/>
          <w:szCs w:val="22"/>
        </w:rPr>
        <w:t xml:space="preserve"> </w:t>
      </w:r>
      <w:r w:rsidRPr="00812BAC">
        <w:rPr>
          <w:rFonts w:ascii="Times New Roman" w:hAnsi="Times New Roman"/>
          <w:sz w:val="22"/>
          <w:szCs w:val="22"/>
        </w:rPr>
        <w:tab/>
      </w:r>
      <w:r w:rsidRPr="00812BAC">
        <w:rPr>
          <w:rFonts w:ascii="Times New Roman" w:hAnsi="Times New Roman"/>
          <w:b/>
          <w:sz w:val="22"/>
          <w:szCs w:val="22"/>
        </w:rPr>
        <w:t>1</w:t>
      </w:r>
      <w:r w:rsidR="00AA0215" w:rsidRPr="00812BAC">
        <w:rPr>
          <w:rFonts w:ascii="Times New Roman" w:hAnsi="Times New Roman"/>
          <w:b/>
          <w:sz w:val="22"/>
          <w:szCs w:val="22"/>
        </w:rPr>
        <w:t>4</w:t>
      </w:r>
      <w:r w:rsidRPr="00812BAC">
        <w:rPr>
          <w:rFonts w:ascii="Times New Roman" w:hAnsi="Times New Roman"/>
          <w:b/>
          <w:sz w:val="22"/>
          <w:szCs w:val="22"/>
        </w:rPr>
        <w:t>.</w:t>
      </w:r>
      <w:r w:rsidR="00282B94" w:rsidRPr="00812BAC">
        <w:rPr>
          <w:rFonts w:ascii="Times New Roman" w:hAnsi="Times New Roman"/>
          <w:b/>
          <w:sz w:val="22"/>
          <w:szCs w:val="22"/>
        </w:rPr>
        <w:tab/>
      </w:r>
      <w:bookmarkStart w:id="5" w:name="_Hlk191302464"/>
      <w:r w:rsidRPr="00812BAC">
        <w:rPr>
          <w:rFonts w:ascii="Times New Roman" w:hAnsi="Times New Roman"/>
          <w:sz w:val="22"/>
          <w:szCs w:val="22"/>
        </w:rPr>
        <w:t>If called for in the advertisement for Selection Board applications</w:t>
      </w:r>
      <w:r w:rsidR="000569DC">
        <w:rPr>
          <w:rFonts w:ascii="Times New Roman" w:hAnsi="Times New Roman"/>
          <w:sz w:val="22"/>
          <w:szCs w:val="22"/>
        </w:rPr>
        <w:t>,</w:t>
      </w:r>
      <w:r w:rsidRPr="00812BAC">
        <w:rPr>
          <w:rFonts w:ascii="Times New Roman" w:hAnsi="Times New Roman"/>
          <w:sz w:val="22"/>
          <w:szCs w:val="22"/>
        </w:rPr>
        <w:t xml:space="preserve"> an artist will be selected to provide </w:t>
      </w:r>
      <w:r w:rsidR="003834D1" w:rsidRPr="00812BAC">
        <w:rPr>
          <w:rFonts w:ascii="Times New Roman" w:hAnsi="Times New Roman"/>
          <w:sz w:val="22"/>
          <w:szCs w:val="22"/>
        </w:rPr>
        <w:t>artwork</w:t>
      </w:r>
      <w:r w:rsidRPr="00812BAC">
        <w:rPr>
          <w:rFonts w:ascii="Times New Roman" w:hAnsi="Times New Roman"/>
          <w:sz w:val="22"/>
          <w:szCs w:val="22"/>
        </w:rPr>
        <w:t xml:space="preserve"> for the project.  The Designer shall</w:t>
      </w:r>
      <w:r w:rsidRPr="00812BAC">
        <w:rPr>
          <w:rFonts w:ascii="Times New Roman" w:hAnsi="Times New Roman"/>
          <w:spacing w:val="0"/>
          <w:sz w:val="22"/>
          <w:szCs w:val="22"/>
        </w:rPr>
        <w:t xml:space="preserve"> coordinate the location and installation of the </w:t>
      </w:r>
      <w:r w:rsidR="003834D1" w:rsidRPr="00812BAC">
        <w:rPr>
          <w:rFonts w:ascii="Times New Roman" w:hAnsi="Times New Roman"/>
          <w:spacing w:val="0"/>
          <w:sz w:val="22"/>
          <w:szCs w:val="22"/>
        </w:rPr>
        <w:t>artwork</w:t>
      </w:r>
      <w:r w:rsidRPr="00812BAC">
        <w:rPr>
          <w:rFonts w:ascii="Times New Roman" w:hAnsi="Times New Roman"/>
          <w:spacing w:val="0"/>
          <w:sz w:val="22"/>
          <w:szCs w:val="22"/>
        </w:rPr>
        <w:t xml:space="preserve"> and ensure that it is installed properly and in </w:t>
      </w:r>
      <w:r w:rsidR="00E87F79" w:rsidRPr="00812BAC">
        <w:rPr>
          <w:rFonts w:ascii="Times New Roman" w:hAnsi="Times New Roman"/>
          <w:spacing w:val="0"/>
          <w:sz w:val="22"/>
          <w:szCs w:val="22"/>
        </w:rPr>
        <w:t>a</w:t>
      </w:r>
      <w:r w:rsidRPr="00812BAC">
        <w:rPr>
          <w:rFonts w:ascii="Times New Roman" w:hAnsi="Times New Roman"/>
          <w:spacing w:val="0"/>
          <w:sz w:val="22"/>
          <w:szCs w:val="22"/>
        </w:rPr>
        <w:t xml:space="preserve"> location that is not detrimental to the building.  The cost of the </w:t>
      </w:r>
      <w:r w:rsidR="003834D1" w:rsidRPr="00812BAC">
        <w:rPr>
          <w:rFonts w:ascii="Times New Roman" w:hAnsi="Times New Roman"/>
          <w:spacing w:val="0"/>
          <w:sz w:val="22"/>
          <w:szCs w:val="22"/>
        </w:rPr>
        <w:t>artwork</w:t>
      </w:r>
      <w:r w:rsidRPr="00812BAC">
        <w:rPr>
          <w:rFonts w:ascii="Times New Roman" w:hAnsi="Times New Roman"/>
          <w:spacing w:val="0"/>
          <w:sz w:val="22"/>
          <w:szCs w:val="22"/>
        </w:rPr>
        <w:t xml:space="preserve"> and its installation is not part of the project.</w:t>
      </w:r>
      <w:bookmarkEnd w:id="5"/>
    </w:p>
    <w:p w14:paraId="3E1CB6E9" w14:textId="4DD94122" w:rsidR="00CC3567" w:rsidRPr="00063E83" w:rsidRDefault="00E36AF0" w:rsidP="00E36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szCs w:val="22"/>
        </w:rPr>
      </w:pPr>
      <w:r w:rsidRPr="00812BAC">
        <w:rPr>
          <w:rFonts w:ascii="Times New Roman" w:hAnsi="Times New Roman"/>
          <w:b/>
          <w:sz w:val="22"/>
          <w:szCs w:val="22"/>
        </w:rPr>
        <w:t xml:space="preserve"> </w:t>
      </w:r>
      <w:r w:rsidRPr="00812BAC">
        <w:rPr>
          <w:rFonts w:ascii="Times New Roman" w:hAnsi="Times New Roman"/>
          <w:b/>
          <w:sz w:val="22"/>
          <w:szCs w:val="22"/>
        </w:rPr>
        <w:tab/>
      </w:r>
      <w:r w:rsidR="00CC3567" w:rsidRPr="00812BAC">
        <w:rPr>
          <w:rFonts w:ascii="Times New Roman" w:hAnsi="Times New Roman"/>
          <w:b/>
          <w:sz w:val="22"/>
          <w:szCs w:val="22"/>
        </w:rPr>
        <w:t>1</w:t>
      </w:r>
      <w:r w:rsidR="00AA0215" w:rsidRPr="00812BAC">
        <w:rPr>
          <w:rFonts w:ascii="Times New Roman" w:hAnsi="Times New Roman"/>
          <w:b/>
          <w:sz w:val="22"/>
          <w:szCs w:val="22"/>
        </w:rPr>
        <w:t>5</w:t>
      </w:r>
      <w:r w:rsidR="00CC3567" w:rsidRPr="00812BAC">
        <w:rPr>
          <w:rFonts w:ascii="Times New Roman" w:hAnsi="Times New Roman"/>
          <w:b/>
          <w:sz w:val="22"/>
          <w:szCs w:val="22"/>
        </w:rPr>
        <w:t>.</w:t>
      </w:r>
      <w:r w:rsidR="00CC3567" w:rsidRPr="00812BAC">
        <w:rPr>
          <w:rFonts w:ascii="Times New Roman" w:hAnsi="Times New Roman"/>
          <w:sz w:val="22"/>
          <w:szCs w:val="22"/>
        </w:rPr>
        <w:tab/>
        <w:t xml:space="preserve">The following is a check list of the services required and the documents to be submitted at each Design Phase.  For further explanation, refer to Article 7.1.1 through 7.1.5 of the </w:t>
      </w:r>
      <w:r w:rsidR="00D9514F" w:rsidRPr="00812BAC">
        <w:rPr>
          <w:rFonts w:ascii="Times New Roman" w:hAnsi="Times New Roman"/>
          <w:sz w:val="22"/>
          <w:szCs w:val="22"/>
        </w:rPr>
        <w:t>Procedure Manual</w:t>
      </w:r>
      <w:r w:rsidR="00CC3567" w:rsidRPr="00812BAC">
        <w:rPr>
          <w:rFonts w:ascii="Times New Roman" w:hAnsi="Times New Roman"/>
          <w:sz w:val="22"/>
          <w:szCs w:val="22"/>
        </w:rPr>
        <w:t>.</w:t>
      </w:r>
      <w:r w:rsidR="009152CB" w:rsidRPr="00812BAC">
        <w:rPr>
          <w:rFonts w:ascii="Times New Roman" w:hAnsi="Times New Roman"/>
          <w:sz w:val="22"/>
          <w:szCs w:val="22"/>
        </w:rPr>
        <w:t xml:space="preserve">  </w:t>
      </w:r>
      <w:r w:rsidR="009152CB" w:rsidRPr="00812BAC">
        <w:rPr>
          <w:rFonts w:ascii="Times New Roman" w:hAnsi="Times New Roman"/>
          <w:b/>
          <w:sz w:val="22"/>
          <w:szCs w:val="22"/>
        </w:rPr>
        <w:t>All documents submitted at each Design Phase shall be electronic versions including pdfs of all drawings.</w:t>
      </w:r>
      <w:r w:rsidR="00B36900" w:rsidRPr="00812BAC">
        <w:rPr>
          <w:rFonts w:ascii="Times New Roman" w:hAnsi="Times New Roman"/>
          <w:b/>
          <w:sz w:val="22"/>
          <w:szCs w:val="22"/>
        </w:rPr>
        <w:t xml:space="preserve"> </w:t>
      </w:r>
      <w:r w:rsidR="00063E83" w:rsidRPr="00063E83">
        <w:rPr>
          <w:rFonts w:ascii="Times New Roman" w:hAnsi="Times New Roman"/>
          <w:b/>
          <w:sz w:val="22"/>
          <w:szCs w:val="22"/>
        </w:rPr>
        <w:t>This language supersedes that in the 2020 Edition, La Capital Improvement Projects Procedure Manual for Design &amp; Construction, 7.1.6 (3).</w:t>
      </w:r>
    </w:p>
    <w:p w14:paraId="6EA1D18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50F0DDF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Program Completion</w:t>
      </w:r>
      <w:r w:rsidRPr="00812BAC">
        <w:rPr>
          <w:rFonts w:ascii="Times New Roman" w:hAnsi="Times New Roman"/>
          <w:sz w:val="22"/>
        </w:rPr>
        <w:t xml:space="preserve">. </w:t>
      </w:r>
    </w:p>
    <w:p w14:paraId="437F70F2" w14:textId="2B2FC17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w:t>
      </w:r>
      <w:proofErr w:type="gramStart"/>
      <w:r w:rsidRPr="00812BAC">
        <w:rPr>
          <w:rFonts w:ascii="Times New Roman" w:hAnsi="Times New Roman"/>
          <w:sz w:val="22"/>
        </w:rPr>
        <w:t>scope</w:t>
      </w:r>
      <w:proofErr w:type="gramEnd"/>
      <w:r w:rsidRPr="00812BAC">
        <w:rPr>
          <w:rFonts w:ascii="Times New Roman" w:hAnsi="Times New Roman"/>
          <w:sz w:val="22"/>
        </w:rPr>
        <w:t xml:space="preserve"> of services required in the Program Completion Phase.  Refer to Article 7.1.1 of the </w:t>
      </w:r>
      <w:r w:rsidR="00D9514F" w:rsidRPr="00812BAC">
        <w:rPr>
          <w:rFonts w:ascii="Times New Roman" w:hAnsi="Times New Roman"/>
          <w:sz w:val="22"/>
          <w:szCs w:val="22"/>
        </w:rPr>
        <w:t>Procedure Manual</w:t>
      </w:r>
      <w:r w:rsidRPr="00812BAC">
        <w:rPr>
          <w:rFonts w:ascii="Times New Roman" w:hAnsi="Times New Roman"/>
          <w:sz w:val="22"/>
        </w:rPr>
        <w:t>.</w:t>
      </w:r>
    </w:p>
    <w:p w14:paraId="0B1CBA3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1FF88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roofErr w:type="gramStart"/>
      <w:r w:rsidRPr="00812BAC">
        <w:rPr>
          <w:rFonts w:ascii="Times New Roman" w:hAnsi="Times New Roman"/>
          <w:sz w:val="22"/>
        </w:rPr>
        <w:t>Designer</w:t>
      </w:r>
      <w:proofErr w:type="gramEnd"/>
      <w:r w:rsidRPr="00812BAC">
        <w:rPr>
          <w:rFonts w:ascii="Times New Roman" w:hAnsi="Times New Roman"/>
          <w:sz w:val="22"/>
        </w:rPr>
        <w:t xml:space="preserve"> shall refine the program </w:t>
      </w:r>
      <w:bookmarkStart w:id="6" w:name="_Hlk191382149"/>
      <w:r w:rsidRPr="00812BAC">
        <w:rPr>
          <w:rFonts w:ascii="Times New Roman" w:hAnsi="Times New Roman"/>
          <w:sz w:val="22"/>
        </w:rPr>
        <w:t>and submit the following documents.</w:t>
      </w:r>
    </w:p>
    <w:p w14:paraId="2D8EA0F3" w14:textId="2D60D6D9"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Completed program submittal, identifying any special systems which are not required by code, for Owner and User approval</w:t>
      </w:r>
    </w:p>
    <w:p w14:paraId="53C1437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Designer's review of the AFC and determine if it is realistic</w:t>
      </w:r>
    </w:p>
    <w:p w14:paraId="38455CF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Time schedule</w:t>
      </w:r>
    </w:p>
    <w:p w14:paraId="580BF619" w14:textId="77777777" w:rsidR="00BC7944" w:rsidRPr="00812BAC" w:rsidRDefault="00BC794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5DED07C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i/>
          <w:sz w:val="22"/>
        </w:rPr>
        <w:t>and when applicable to the project</w:t>
      </w:r>
      <w:r w:rsidR="00BC7944" w:rsidRPr="00812BAC">
        <w:rPr>
          <w:rFonts w:ascii="Times New Roman" w:hAnsi="Times New Roman"/>
          <w:b/>
          <w:i/>
          <w:sz w:val="22"/>
        </w:rPr>
        <w:t>:</w:t>
      </w:r>
    </w:p>
    <w:p w14:paraId="6950504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Geo-technical survey proposal</w:t>
      </w:r>
      <w:r w:rsidR="0011292F" w:rsidRPr="00812BAC">
        <w:rPr>
          <w:rFonts w:ascii="Times New Roman" w:hAnsi="Times New Roman"/>
          <w:sz w:val="22"/>
        </w:rPr>
        <w:t xml:space="preserve"> for Owner approval</w:t>
      </w:r>
    </w:p>
    <w:p w14:paraId="4925B992" w14:textId="77777777" w:rsidR="00CC3567"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Topographical survey proposal</w:t>
      </w:r>
      <w:r w:rsidR="0011292F" w:rsidRPr="00812BAC">
        <w:rPr>
          <w:rFonts w:ascii="Times New Roman" w:hAnsi="Times New Roman"/>
          <w:sz w:val="22"/>
        </w:rPr>
        <w:t xml:space="preserve"> for Owner approval</w:t>
      </w:r>
    </w:p>
    <w:bookmarkEnd w:id="6"/>
    <w:p w14:paraId="29D68879" w14:textId="54D3C654" w:rsidR="00C1590A" w:rsidRPr="00063E83" w:rsidRDefault="00210904" w:rsidP="00063E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063E83">
        <w:rPr>
          <w:rFonts w:ascii="Times New Roman" w:hAnsi="Times New Roman"/>
          <w:sz w:val="22"/>
        </w:rPr>
        <w:t>F.</w:t>
      </w:r>
      <w:r w:rsidR="00063E83">
        <w:rPr>
          <w:rFonts w:ascii="Times New Roman" w:hAnsi="Times New Roman"/>
          <w:sz w:val="22"/>
        </w:rPr>
        <w:tab/>
      </w:r>
      <w:r w:rsidR="00C1590A" w:rsidRPr="00063E83">
        <w:rPr>
          <w:rFonts w:ascii="Times New Roman" w:hAnsi="Times New Roman"/>
          <w:sz w:val="22"/>
        </w:rPr>
        <w:t>Hazardous Materials Sampling and</w:t>
      </w:r>
      <w:r w:rsidRPr="00063E83">
        <w:rPr>
          <w:rFonts w:ascii="Times New Roman" w:hAnsi="Times New Roman"/>
          <w:sz w:val="22"/>
        </w:rPr>
        <w:t xml:space="preserve"> </w:t>
      </w:r>
      <w:r w:rsidR="00C1590A" w:rsidRPr="00063E83">
        <w:rPr>
          <w:rFonts w:ascii="Times New Roman" w:hAnsi="Times New Roman"/>
          <w:sz w:val="22"/>
        </w:rPr>
        <w:t>Testing proposal</w:t>
      </w:r>
    </w:p>
    <w:p w14:paraId="474CEBD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6D00236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Schematic Design</w:t>
      </w:r>
      <w:r w:rsidRPr="00812BAC">
        <w:rPr>
          <w:rFonts w:ascii="Times New Roman" w:hAnsi="Times New Roman"/>
          <w:sz w:val="22"/>
        </w:rPr>
        <w:t xml:space="preserve">  </w:t>
      </w:r>
    </w:p>
    <w:p w14:paraId="395AAB70" w14:textId="53F0162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the scope of services required in the Schematic Design Phase.  Refer to Article 7.1.2 of the </w:t>
      </w:r>
      <w:r w:rsidR="00D9514F" w:rsidRPr="00812BAC">
        <w:rPr>
          <w:rFonts w:ascii="Times New Roman" w:hAnsi="Times New Roman"/>
          <w:sz w:val="22"/>
          <w:szCs w:val="22"/>
        </w:rPr>
        <w:t>Procedure Manual</w:t>
      </w:r>
      <w:r w:rsidRPr="00812BAC">
        <w:rPr>
          <w:rFonts w:ascii="Times New Roman" w:hAnsi="Times New Roman"/>
          <w:sz w:val="22"/>
        </w:rPr>
        <w:t>.</w:t>
      </w:r>
    </w:p>
    <w:p w14:paraId="666FC81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5D1E55" w14:textId="2ACD3D1B" w:rsidR="00CC3567" w:rsidRPr="00812BAC" w:rsidRDefault="00210904" w:rsidP="006639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210904">
        <w:rPr>
          <w:rFonts w:ascii="Times New Roman" w:hAnsi="Times New Roman"/>
          <w:sz w:val="22"/>
        </w:rPr>
        <w:t>Based on the approved completed Program, AFC, Site Location, and Design Time Schedule, the Designer shall prepare Schematic Design Phase documents, investigating as many alternative design concepts as required to isolate and identify a single design concept for Project Delivery Team approval prior to continuing to the Design Development Phase. Approval of a principal design concept by the Project Delivery Team shall not be unreasonably withheld. Submission shall be in such format and detail as required by the Owner, consisting of drawings, outline specifications, and other documents illustrating the general scope, scale, and relationship of the Project components for the written approval of the Owner and the User Agency. Detail</w:t>
      </w:r>
      <w:r w:rsidR="00AE1347">
        <w:rPr>
          <w:rFonts w:ascii="Times New Roman" w:hAnsi="Times New Roman"/>
          <w:sz w:val="22"/>
        </w:rPr>
        <w:t>ed</w:t>
      </w:r>
      <w:r w:rsidRPr="00210904">
        <w:rPr>
          <w:rFonts w:ascii="Times New Roman" w:hAnsi="Times New Roman"/>
          <w:sz w:val="22"/>
        </w:rPr>
        <w:t xml:space="preserve"> submittal requirements are described in the Instructions to Designers</w:t>
      </w:r>
      <w:r w:rsidR="00CC3567" w:rsidRPr="00812BAC">
        <w:rPr>
          <w:rFonts w:ascii="Times New Roman" w:hAnsi="Times New Roman"/>
          <w:sz w:val="22"/>
        </w:rPr>
        <w:t>, and shall include the preparation of:</w:t>
      </w:r>
    </w:p>
    <w:p w14:paraId="3461914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bookmarkStart w:id="7" w:name="_Hlk191383166"/>
      <w:r w:rsidRPr="00812BAC">
        <w:rPr>
          <w:rFonts w:ascii="Times New Roman" w:hAnsi="Times New Roman"/>
          <w:sz w:val="22"/>
        </w:rPr>
        <w:t>A.</w:t>
      </w:r>
      <w:r w:rsidRPr="00812BAC">
        <w:rPr>
          <w:rFonts w:ascii="Times New Roman" w:hAnsi="Times New Roman"/>
          <w:sz w:val="22"/>
        </w:rPr>
        <w:tab/>
        <w:t>Conceptual site and building plans</w:t>
      </w:r>
    </w:p>
    <w:p w14:paraId="1E0E0D1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Preliminary sections and elevations </w:t>
      </w:r>
    </w:p>
    <w:p w14:paraId="1C18A76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Preliminary selection of building systems and materials</w:t>
      </w:r>
    </w:p>
    <w:p w14:paraId="78DA42C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Development of approximate dimensions, areas and volumes</w:t>
      </w:r>
    </w:p>
    <w:p w14:paraId="683FAC0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 xml:space="preserve">Perspective </w:t>
      </w:r>
      <w:proofErr w:type="gramStart"/>
      <w:r w:rsidRPr="00812BAC">
        <w:rPr>
          <w:rFonts w:ascii="Times New Roman" w:hAnsi="Times New Roman"/>
          <w:sz w:val="22"/>
        </w:rPr>
        <w:t>sketch</w:t>
      </w:r>
      <w:proofErr w:type="gramEnd"/>
      <w:r w:rsidRPr="00812BAC">
        <w:rPr>
          <w:rFonts w:ascii="Times New Roman" w:hAnsi="Times New Roman"/>
          <w:sz w:val="22"/>
        </w:rPr>
        <w:t>(es)</w:t>
      </w:r>
    </w:p>
    <w:p w14:paraId="6DB727C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7E406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 xml:space="preserve">The design concepts shall address factors affecting the design such as site utilization, single story versus multistory, building shape and orientation, </w:t>
      </w:r>
      <w:r w:rsidR="00923E16" w:rsidRPr="00812BAC">
        <w:rPr>
          <w:rFonts w:ascii="Times New Roman" w:hAnsi="Times New Roman"/>
          <w:sz w:val="22"/>
        </w:rPr>
        <w:t xml:space="preserve">size, </w:t>
      </w:r>
      <w:r w:rsidRPr="00812BAC">
        <w:rPr>
          <w:rFonts w:ascii="Times New Roman" w:hAnsi="Times New Roman"/>
          <w:sz w:val="22"/>
        </w:rPr>
        <w:t xml:space="preserve">scale, energy efficiency and location of areas required by functional groups, level of quality, level of maintenance, etc. </w:t>
      </w:r>
    </w:p>
    <w:p w14:paraId="5479AF52" w14:textId="77777777" w:rsidR="009B61ED" w:rsidRPr="00812BAC" w:rsidRDefault="009B61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5B47B8F3" w14:textId="5286B00D" w:rsidR="009B61ED" w:rsidRPr="00812BAC" w:rsidRDefault="009B61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As early as possible in the schematic design process</w:t>
      </w:r>
      <w:r w:rsidR="005B08BC" w:rsidRPr="00812BAC">
        <w:rPr>
          <w:rFonts w:ascii="Times New Roman" w:hAnsi="Times New Roman"/>
          <w:sz w:val="22"/>
        </w:rPr>
        <w:t>,</w:t>
      </w:r>
      <w:r w:rsidRPr="00812BAC">
        <w:rPr>
          <w:rFonts w:ascii="Times New Roman" w:hAnsi="Times New Roman"/>
          <w:sz w:val="22"/>
        </w:rPr>
        <w:t xml:space="preserve"> the Designer shall make a</w:t>
      </w:r>
      <w:r w:rsidR="00BD6A82" w:rsidRPr="00812BAC">
        <w:rPr>
          <w:rFonts w:ascii="Times New Roman" w:hAnsi="Times New Roman"/>
          <w:sz w:val="22"/>
        </w:rPr>
        <w:t>n interim</w:t>
      </w:r>
      <w:r w:rsidRPr="00812BAC">
        <w:rPr>
          <w:rFonts w:ascii="Times New Roman" w:hAnsi="Times New Roman"/>
          <w:sz w:val="22"/>
        </w:rPr>
        <w:t xml:space="preserve"> presentation to the Owner and the User </w:t>
      </w:r>
      <w:r w:rsidR="00BD6A82" w:rsidRPr="00812BAC">
        <w:rPr>
          <w:rFonts w:ascii="Times New Roman" w:hAnsi="Times New Roman"/>
          <w:sz w:val="22"/>
        </w:rPr>
        <w:t xml:space="preserve">that will </w:t>
      </w:r>
      <w:r w:rsidRPr="00812BAC">
        <w:rPr>
          <w:rFonts w:ascii="Times New Roman" w:hAnsi="Times New Roman"/>
          <w:sz w:val="22"/>
        </w:rPr>
        <w:t>graphically describ</w:t>
      </w:r>
      <w:r w:rsidR="00BD6A82" w:rsidRPr="00812BAC">
        <w:rPr>
          <w:rFonts w:ascii="Times New Roman" w:hAnsi="Times New Roman"/>
          <w:sz w:val="22"/>
        </w:rPr>
        <w:t>e</w:t>
      </w:r>
      <w:r w:rsidRPr="00812BAC">
        <w:rPr>
          <w:rFonts w:ascii="Times New Roman" w:hAnsi="Times New Roman"/>
          <w:sz w:val="22"/>
        </w:rPr>
        <w:t xml:space="preserve"> the exterior appearance of any new building, addition or major renovation that will alter the exterior appearance of an existing building.  </w:t>
      </w:r>
      <w:r w:rsidR="00BD6A82" w:rsidRPr="00812BAC">
        <w:rPr>
          <w:rFonts w:ascii="Times New Roman" w:hAnsi="Times New Roman"/>
          <w:sz w:val="22"/>
        </w:rPr>
        <w:t xml:space="preserve">This presentation shall occur early enough in the process that the Designer can make any required modifications to the design up to and including complete redesign without causing </w:t>
      </w:r>
      <w:r w:rsidR="00BD6A82" w:rsidRPr="00812BAC">
        <w:rPr>
          <w:rFonts w:ascii="Times New Roman" w:hAnsi="Times New Roman"/>
          <w:sz w:val="22"/>
        </w:rPr>
        <w:lastRenderedPageBreak/>
        <w:t xml:space="preserve">undue hardship on the Designer or affecting the schedule. </w:t>
      </w:r>
    </w:p>
    <w:p w14:paraId="698F2C26"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49DA0E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Structural Design/Documentation services during the Schematic Design Phase consisting of recommendations regarding basic structural materials and systems, analyses, and development of conceptual design solutions for:</w:t>
      </w:r>
    </w:p>
    <w:p w14:paraId="1E324B0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A structural system with </w:t>
      </w:r>
      <w:proofErr w:type="gramStart"/>
      <w:r w:rsidRPr="00812BAC">
        <w:rPr>
          <w:rFonts w:ascii="Times New Roman" w:hAnsi="Times New Roman"/>
          <w:sz w:val="22"/>
        </w:rPr>
        <w:t>proposed</w:t>
      </w:r>
      <w:proofErr w:type="gramEnd"/>
      <w:r w:rsidRPr="00812BAC">
        <w:rPr>
          <w:rFonts w:ascii="Times New Roman" w:hAnsi="Times New Roman"/>
          <w:sz w:val="22"/>
        </w:rPr>
        <w:t xml:space="preserve"> grid layout or</w:t>
      </w:r>
    </w:p>
    <w:p w14:paraId="0A75439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Possible alternate structural systems. </w:t>
      </w:r>
    </w:p>
    <w:p w14:paraId="4FAE5E2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6F5EF2C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Civil Design/Documentation services during the Schematic Design Phase consisting of consideration of alternate materials and systems and development of conceptual design solutions for:</w:t>
      </w:r>
    </w:p>
    <w:p w14:paraId="2893C83B"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On</w:t>
      </w:r>
      <w:r w:rsidRPr="00812BAC">
        <w:rPr>
          <w:rFonts w:ascii="Times New Roman" w:hAnsi="Times New Roman"/>
          <w:sz w:val="22"/>
        </w:rPr>
        <w:noBreakHyphen/>
        <w:t xml:space="preserve">site utility systems </w:t>
      </w:r>
    </w:p>
    <w:p w14:paraId="48754B7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Off</w:t>
      </w:r>
      <w:r w:rsidRPr="00812BAC">
        <w:rPr>
          <w:rFonts w:ascii="Times New Roman" w:hAnsi="Times New Roman"/>
          <w:sz w:val="22"/>
        </w:rPr>
        <w:noBreakHyphen/>
        <w:t>site utilities work</w:t>
      </w:r>
    </w:p>
    <w:p w14:paraId="56DDBBE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Drainage systems</w:t>
      </w:r>
    </w:p>
    <w:p w14:paraId="137E36F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Paving</w:t>
      </w:r>
    </w:p>
    <w:p w14:paraId="6C0F04A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7328EF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Mechanical Design/Documentation services during the Schematic Design Phase consisting of consideration of alternate materials, systems and equipment, and development of conceptual design solutions for:</w:t>
      </w:r>
    </w:p>
    <w:p w14:paraId="09A2EC1A" w14:textId="77777777" w:rsidR="009152CB" w:rsidRPr="00812BAC" w:rsidRDefault="009152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A48638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Energy Source(s)</w:t>
      </w:r>
    </w:p>
    <w:p w14:paraId="561F3A3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Energy Conservation</w:t>
      </w:r>
    </w:p>
    <w:p w14:paraId="07081EDB" w14:textId="45E453D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Heating and Ventilation and Air</w:t>
      </w:r>
      <w:r w:rsidR="00EA1EBE" w:rsidRPr="00812BAC">
        <w:rPr>
          <w:rFonts w:ascii="Times New Roman" w:hAnsi="Times New Roman"/>
          <w:sz w:val="22"/>
        </w:rPr>
        <w:t xml:space="preserve"> </w:t>
      </w:r>
      <w:r w:rsidRPr="00812BAC">
        <w:rPr>
          <w:rFonts w:ascii="Times New Roman" w:hAnsi="Times New Roman"/>
          <w:sz w:val="22"/>
        </w:rPr>
        <w:t xml:space="preserve">Conditioning - Provide necessary information on HVAC system or systems so that both the </w:t>
      </w:r>
      <w:r w:rsidR="005B08BC" w:rsidRPr="00812BAC">
        <w:rPr>
          <w:rFonts w:ascii="Times New Roman" w:hAnsi="Times New Roman"/>
          <w:sz w:val="22"/>
        </w:rPr>
        <w:t>O</w:t>
      </w:r>
      <w:r w:rsidRPr="00812BAC">
        <w:rPr>
          <w:rFonts w:ascii="Times New Roman" w:hAnsi="Times New Roman"/>
          <w:sz w:val="22"/>
        </w:rPr>
        <w:t xml:space="preserve">wner and the </w:t>
      </w:r>
      <w:r w:rsidR="005B08BC" w:rsidRPr="00812BAC">
        <w:rPr>
          <w:rFonts w:ascii="Times New Roman" w:hAnsi="Times New Roman"/>
          <w:sz w:val="22"/>
        </w:rPr>
        <w:t>U</w:t>
      </w:r>
      <w:r w:rsidRPr="00812BAC">
        <w:rPr>
          <w:rFonts w:ascii="Times New Roman" w:hAnsi="Times New Roman"/>
          <w:sz w:val="22"/>
        </w:rPr>
        <w:t xml:space="preserve">ser </w:t>
      </w:r>
      <w:r w:rsidR="005B08BC" w:rsidRPr="00812BAC">
        <w:rPr>
          <w:rFonts w:ascii="Times New Roman" w:hAnsi="Times New Roman"/>
          <w:sz w:val="22"/>
        </w:rPr>
        <w:t>A</w:t>
      </w:r>
      <w:r w:rsidRPr="00812BAC">
        <w:rPr>
          <w:rFonts w:ascii="Times New Roman" w:hAnsi="Times New Roman"/>
          <w:sz w:val="22"/>
        </w:rPr>
        <w:t>gency understand the operation of the proposed system or systems.</w:t>
      </w:r>
    </w:p>
    <w:p w14:paraId="5D945BB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Plumbing</w:t>
      </w:r>
    </w:p>
    <w:p w14:paraId="1F90A453" w14:textId="6372251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Fire Protection.  Flow tests on projects containing sprinkler installations shall be performed during the </w:t>
      </w:r>
      <w:r w:rsidR="005B08BC" w:rsidRPr="00812BAC">
        <w:rPr>
          <w:rFonts w:ascii="Times New Roman" w:hAnsi="Times New Roman"/>
          <w:sz w:val="22"/>
        </w:rPr>
        <w:t>S</w:t>
      </w:r>
      <w:r w:rsidRPr="00812BAC">
        <w:rPr>
          <w:rFonts w:ascii="Times New Roman" w:hAnsi="Times New Roman"/>
          <w:sz w:val="22"/>
        </w:rPr>
        <w:t xml:space="preserve">chematic </w:t>
      </w:r>
      <w:r w:rsidR="005B08BC" w:rsidRPr="00812BAC">
        <w:rPr>
          <w:rFonts w:ascii="Times New Roman" w:hAnsi="Times New Roman"/>
          <w:sz w:val="22"/>
        </w:rPr>
        <w:t>D</w:t>
      </w:r>
      <w:r w:rsidRPr="00812BAC">
        <w:rPr>
          <w:rFonts w:ascii="Times New Roman" w:hAnsi="Times New Roman"/>
          <w:sz w:val="22"/>
        </w:rPr>
        <w:t xml:space="preserve">esign </w:t>
      </w:r>
      <w:r w:rsidR="005B08BC" w:rsidRPr="00812BAC">
        <w:rPr>
          <w:rFonts w:ascii="Times New Roman" w:hAnsi="Times New Roman"/>
          <w:sz w:val="22"/>
        </w:rPr>
        <w:t>P</w:t>
      </w:r>
      <w:r w:rsidRPr="00812BAC">
        <w:rPr>
          <w:rFonts w:ascii="Times New Roman" w:hAnsi="Times New Roman"/>
          <w:sz w:val="22"/>
        </w:rPr>
        <w:t xml:space="preserve">hase of projects to </w:t>
      </w:r>
      <w:r w:rsidR="00A92072" w:rsidRPr="00812BAC">
        <w:rPr>
          <w:rFonts w:ascii="Times New Roman" w:hAnsi="Times New Roman"/>
          <w:sz w:val="22"/>
        </w:rPr>
        <w:t>e</w:t>
      </w:r>
      <w:r w:rsidRPr="00812BAC">
        <w:rPr>
          <w:rFonts w:ascii="Times New Roman" w:hAnsi="Times New Roman"/>
          <w:sz w:val="22"/>
        </w:rPr>
        <w:t>nsure that adequate water pressure and flow quantities are available for all buildings included in the project.</w:t>
      </w:r>
    </w:p>
    <w:p w14:paraId="0AFCDA4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Special Mechanical Systems</w:t>
      </w:r>
    </w:p>
    <w:p w14:paraId="214D716A"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Process Systems</w:t>
      </w:r>
    </w:p>
    <w:p w14:paraId="3304B0C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8.</w:t>
      </w:r>
      <w:r w:rsidRPr="00812BAC">
        <w:rPr>
          <w:rFonts w:ascii="Times New Roman" w:hAnsi="Times New Roman"/>
          <w:sz w:val="22"/>
        </w:rPr>
        <w:tab/>
        <w:t>General Space Requirements.</w:t>
      </w:r>
    </w:p>
    <w:p w14:paraId="55FE576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6CAC9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 xml:space="preserve">Electrical Design/Documentation services for the Schematic Design Phase consist of a narrative defining consideration of alternate systems, recommendations regarding basic electrical </w:t>
      </w:r>
      <w:r w:rsidRPr="00812BAC">
        <w:rPr>
          <w:rFonts w:ascii="Times New Roman" w:hAnsi="Times New Roman"/>
          <w:sz w:val="22"/>
        </w:rPr>
        <w:t>materials, systems and equipment, analyses, and development of conceptual design solutions for:</w:t>
      </w:r>
    </w:p>
    <w:p w14:paraId="7926EFD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CB8E5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Power Service and Distribution</w:t>
      </w:r>
    </w:p>
    <w:p w14:paraId="4D1FFF2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Lighting (types of fixtures, illumination levels, color temperature, CRF, CRI, etc.)</w:t>
      </w:r>
    </w:p>
    <w:p w14:paraId="5F8CAF25" w14:textId="24932E2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Any required </w:t>
      </w:r>
      <w:r w:rsidR="005B08BC" w:rsidRPr="00812BAC">
        <w:rPr>
          <w:rFonts w:ascii="Times New Roman" w:hAnsi="Times New Roman"/>
          <w:sz w:val="22"/>
        </w:rPr>
        <w:t>s</w:t>
      </w:r>
      <w:r w:rsidRPr="00812BAC">
        <w:rPr>
          <w:rFonts w:ascii="Times New Roman" w:hAnsi="Times New Roman"/>
          <w:sz w:val="22"/>
        </w:rPr>
        <w:t xml:space="preserve">pecial </w:t>
      </w:r>
      <w:r w:rsidR="005B08BC" w:rsidRPr="00812BAC">
        <w:rPr>
          <w:rFonts w:ascii="Times New Roman" w:hAnsi="Times New Roman"/>
          <w:sz w:val="22"/>
        </w:rPr>
        <w:t>s</w:t>
      </w:r>
      <w:r w:rsidRPr="00812BAC">
        <w:rPr>
          <w:rFonts w:ascii="Times New Roman" w:hAnsi="Times New Roman"/>
          <w:sz w:val="22"/>
        </w:rPr>
        <w:t xml:space="preserve">ystems such as CATV/CCTV </w:t>
      </w:r>
      <w:r w:rsidR="005B08BC" w:rsidRPr="00812BAC">
        <w:rPr>
          <w:rFonts w:ascii="Times New Roman" w:hAnsi="Times New Roman"/>
          <w:sz w:val="22"/>
        </w:rPr>
        <w:t>d</w:t>
      </w:r>
      <w:r w:rsidRPr="00812BAC">
        <w:rPr>
          <w:rFonts w:ascii="Times New Roman" w:hAnsi="Times New Roman"/>
          <w:sz w:val="22"/>
        </w:rPr>
        <w:t xml:space="preserve">istribution, </w:t>
      </w:r>
      <w:r w:rsidR="005B08BC" w:rsidRPr="00812BAC">
        <w:rPr>
          <w:rFonts w:ascii="Times New Roman" w:hAnsi="Times New Roman"/>
          <w:sz w:val="22"/>
        </w:rPr>
        <w:t>f</w:t>
      </w:r>
      <w:r w:rsidRPr="00812BAC">
        <w:rPr>
          <w:rFonts w:ascii="Times New Roman" w:hAnsi="Times New Roman"/>
          <w:sz w:val="22"/>
        </w:rPr>
        <w:t xml:space="preserve">ire </w:t>
      </w:r>
      <w:r w:rsidR="005B08BC" w:rsidRPr="00812BAC">
        <w:rPr>
          <w:rFonts w:ascii="Times New Roman" w:hAnsi="Times New Roman"/>
          <w:sz w:val="22"/>
        </w:rPr>
        <w:t>a</w:t>
      </w:r>
      <w:r w:rsidRPr="00812BAC">
        <w:rPr>
          <w:rFonts w:ascii="Times New Roman" w:hAnsi="Times New Roman"/>
          <w:sz w:val="22"/>
        </w:rPr>
        <w:t xml:space="preserve">larm, </w:t>
      </w:r>
      <w:r w:rsidR="005B08BC" w:rsidRPr="00812BAC">
        <w:rPr>
          <w:rFonts w:ascii="Times New Roman" w:hAnsi="Times New Roman"/>
          <w:sz w:val="22"/>
        </w:rPr>
        <w:t>i</w:t>
      </w:r>
      <w:r w:rsidRPr="00812BAC">
        <w:rPr>
          <w:rFonts w:ascii="Times New Roman" w:hAnsi="Times New Roman"/>
          <w:sz w:val="22"/>
        </w:rPr>
        <w:t>ntercom/</w:t>
      </w:r>
      <w:r w:rsidR="005B08BC" w:rsidRPr="00812BAC">
        <w:rPr>
          <w:rFonts w:ascii="Times New Roman" w:hAnsi="Times New Roman"/>
          <w:sz w:val="22"/>
        </w:rPr>
        <w:t>p</w:t>
      </w:r>
      <w:r w:rsidRPr="00812BAC">
        <w:rPr>
          <w:rFonts w:ascii="Times New Roman" w:hAnsi="Times New Roman"/>
          <w:sz w:val="22"/>
        </w:rPr>
        <w:t xml:space="preserve">aging, </w:t>
      </w:r>
      <w:r w:rsidR="005B08BC" w:rsidRPr="00812BAC">
        <w:rPr>
          <w:rFonts w:ascii="Times New Roman" w:hAnsi="Times New Roman"/>
          <w:sz w:val="22"/>
        </w:rPr>
        <w:t>l</w:t>
      </w:r>
      <w:r w:rsidRPr="00812BAC">
        <w:rPr>
          <w:rFonts w:ascii="Times New Roman" w:hAnsi="Times New Roman"/>
          <w:sz w:val="22"/>
        </w:rPr>
        <w:t xml:space="preserve">ightning </w:t>
      </w:r>
      <w:r w:rsidR="005B08BC" w:rsidRPr="00812BAC">
        <w:rPr>
          <w:rFonts w:ascii="Times New Roman" w:hAnsi="Times New Roman"/>
          <w:sz w:val="22"/>
        </w:rPr>
        <w:t>p</w:t>
      </w:r>
      <w:r w:rsidRPr="00812BAC">
        <w:rPr>
          <w:rFonts w:ascii="Times New Roman" w:hAnsi="Times New Roman"/>
          <w:sz w:val="22"/>
        </w:rPr>
        <w:t xml:space="preserve">rotection, </w:t>
      </w:r>
      <w:r w:rsidR="005B08BC" w:rsidRPr="00812BAC">
        <w:rPr>
          <w:rFonts w:ascii="Times New Roman" w:hAnsi="Times New Roman"/>
          <w:sz w:val="22"/>
        </w:rPr>
        <w:t>n</w:t>
      </w:r>
      <w:r w:rsidRPr="00812BAC">
        <w:rPr>
          <w:rFonts w:ascii="Times New Roman" w:hAnsi="Times New Roman"/>
          <w:sz w:val="22"/>
        </w:rPr>
        <w:t xml:space="preserve">urse </w:t>
      </w:r>
      <w:r w:rsidR="005B08BC" w:rsidRPr="00812BAC">
        <w:rPr>
          <w:rFonts w:ascii="Times New Roman" w:hAnsi="Times New Roman"/>
          <w:sz w:val="22"/>
        </w:rPr>
        <w:t>c</w:t>
      </w:r>
      <w:r w:rsidRPr="00812BAC">
        <w:rPr>
          <w:rFonts w:ascii="Times New Roman" w:hAnsi="Times New Roman"/>
          <w:sz w:val="22"/>
        </w:rPr>
        <w:t xml:space="preserve">all, PA, </w:t>
      </w:r>
      <w:r w:rsidR="005B08BC" w:rsidRPr="00812BAC">
        <w:rPr>
          <w:rFonts w:ascii="Times New Roman" w:hAnsi="Times New Roman"/>
          <w:sz w:val="22"/>
        </w:rPr>
        <w:t>s</w:t>
      </w:r>
      <w:r w:rsidRPr="00812BAC">
        <w:rPr>
          <w:rFonts w:ascii="Times New Roman" w:hAnsi="Times New Roman"/>
          <w:sz w:val="22"/>
        </w:rPr>
        <w:t xml:space="preserve">ecurity, </w:t>
      </w:r>
      <w:r w:rsidR="005B08BC" w:rsidRPr="00812BAC">
        <w:rPr>
          <w:rFonts w:ascii="Times New Roman" w:hAnsi="Times New Roman"/>
          <w:sz w:val="22"/>
        </w:rPr>
        <w:t>t</w:t>
      </w:r>
      <w:r w:rsidRPr="00812BAC">
        <w:rPr>
          <w:rFonts w:ascii="Times New Roman" w:hAnsi="Times New Roman"/>
          <w:sz w:val="22"/>
        </w:rPr>
        <w:t xml:space="preserve">elecommunications </w:t>
      </w:r>
      <w:r w:rsidR="005B08BC" w:rsidRPr="00812BAC">
        <w:rPr>
          <w:rFonts w:ascii="Times New Roman" w:hAnsi="Times New Roman"/>
          <w:sz w:val="22"/>
        </w:rPr>
        <w:t>d</w:t>
      </w:r>
      <w:r w:rsidRPr="00812BAC">
        <w:rPr>
          <w:rFonts w:ascii="Times New Roman" w:hAnsi="Times New Roman"/>
          <w:sz w:val="22"/>
        </w:rPr>
        <w:t>istribution, TVSS, etc.</w:t>
      </w:r>
    </w:p>
    <w:p w14:paraId="332803D2" w14:textId="5ECDA4E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 xml:space="preserve">Electrical and </w:t>
      </w:r>
      <w:r w:rsidR="005B08BC" w:rsidRPr="00812BAC">
        <w:rPr>
          <w:rFonts w:ascii="Times New Roman" w:hAnsi="Times New Roman"/>
          <w:sz w:val="22"/>
        </w:rPr>
        <w:t>t</w:t>
      </w:r>
      <w:r w:rsidRPr="00812BAC">
        <w:rPr>
          <w:rFonts w:ascii="Times New Roman" w:hAnsi="Times New Roman"/>
          <w:sz w:val="22"/>
        </w:rPr>
        <w:t xml:space="preserve">elecom </w:t>
      </w:r>
      <w:r w:rsidR="005B08BC" w:rsidRPr="00812BAC">
        <w:rPr>
          <w:rFonts w:ascii="Times New Roman" w:hAnsi="Times New Roman"/>
          <w:sz w:val="22"/>
        </w:rPr>
        <w:t>e</w:t>
      </w:r>
      <w:r w:rsidRPr="00812BAC">
        <w:rPr>
          <w:rFonts w:ascii="Times New Roman" w:hAnsi="Times New Roman"/>
          <w:sz w:val="22"/>
        </w:rPr>
        <w:t xml:space="preserve">quipment </w:t>
      </w:r>
      <w:r w:rsidR="005B08BC" w:rsidRPr="00812BAC">
        <w:rPr>
          <w:rFonts w:ascii="Times New Roman" w:hAnsi="Times New Roman"/>
          <w:sz w:val="22"/>
        </w:rPr>
        <w:t>r</w:t>
      </w:r>
      <w:r w:rsidRPr="00812BAC">
        <w:rPr>
          <w:rFonts w:ascii="Times New Roman" w:hAnsi="Times New Roman"/>
          <w:sz w:val="22"/>
        </w:rPr>
        <w:t xml:space="preserve">oom </w:t>
      </w:r>
      <w:r w:rsidR="005B08BC" w:rsidRPr="00812BAC">
        <w:rPr>
          <w:rFonts w:ascii="Times New Roman" w:hAnsi="Times New Roman"/>
          <w:sz w:val="22"/>
        </w:rPr>
        <w:t>s</w:t>
      </w:r>
      <w:r w:rsidRPr="00812BAC">
        <w:rPr>
          <w:rFonts w:ascii="Times New Roman" w:hAnsi="Times New Roman"/>
          <w:sz w:val="22"/>
        </w:rPr>
        <w:t xml:space="preserve">pace, </w:t>
      </w:r>
      <w:r w:rsidR="005B08BC" w:rsidRPr="00812BAC">
        <w:rPr>
          <w:rFonts w:ascii="Times New Roman" w:hAnsi="Times New Roman"/>
          <w:sz w:val="22"/>
        </w:rPr>
        <w:t>q</w:t>
      </w:r>
      <w:r w:rsidRPr="00812BAC">
        <w:rPr>
          <w:rFonts w:ascii="Times New Roman" w:hAnsi="Times New Roman"/>
          <w:sz w:val="22"/>
        </w:rPr>
        <w:t xml:space="preserve">uantity, </w:t>
      </w:r>
      <w:r w:rsidR="005B08BC" w:rsidRPr="00812BAC">
        <w:rPr>
          <w:rFonts w:ascii="Times New Roman" w:hAnsi="Times New Roman"/>
          <w:sz w:val="22"/>
        </w:rPr>
        <w:t>l</w:t>
      </w:r>
      <w:r w:rsidRPr="00812BAC">
        <w:rPr>
          <w:rFonts w:ascii="Times New Roman" w:hAnsi="Times New Roman"/>
          <w:sz w:val="22"/>
        </w:rPr>
        <w:t xml:space="preserve">ocation, and </w:t>
      </w:r>
      <w:r w:rsidR="005B08BC" w:rsidRPr="00812BAC">
        <w:rPr>
          <w:rFonts w:ascii="Times New Roman" w:hAnsi="Times New Roman"/>
          <w:sz w:val="22"/>
        </w:rPr>
        <w:t>e</w:t>
      </w:r>
      <w:r w:rsidRPr="00812BAC">
        <w:rPr>
          <w:rFonts w:ascii="Times New Roman" w:hAnsi="Times New Roman"/>
          <w:sz w:val="22"/>
        </w:rPr>
        <w:t xml:space="preserve">nvironment </w:t>
      </w:r>
      <w:r w:rsidR="005B08BC" w:rsidRPr="00812BAC">
        <w:rPr>
          <w:rFonts w:ascii="Times New Roman" w:hAnsi="Times New Roman"/>
          <w:sz w:val="22"/>
        </w:rPr>
        <w:t>a</w:t>
      </w:r>
      <w:r w:rsidRPr="00812BAC">
        <w:rPr>
          <w:rFonts w:ascii="Times New Roman" w:hAnsi="Times New Roman"/>
          <w:sz w:val="22"/>
        </w:rPr>
        <w:t xml:space="preserve">llocations for all of the above. </w:t>
      </w:r>
    </w:p>
    <w:p w14:paraId="21275FEA" w14:textId="02626D5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Outline </w:t>
      </w:r>
      <w:r w:rsidR="005B08BC" w:rsidRPr="00812BAC">
        <w:rPr>
          <w:rFonts w:ascii="Times New Roman" w:hAnsi="Times New Roman"/>
          <w:sz w:val="22"/>
        </w:rPr>
        <w:t>p</w:t>
      </w:r>
      <w:r w:rsidRPr="00812BAC">
        <w:rPr>
          <w:rFonts w:ascii="Times New Roman" w:hAnsi="Times New Roman"/>
          <w:sz w:val="22"/>
        </w:rPr>
        <w:t xml:space="preserve">lans and </w:t>
      </w:r>
      <w:r w:rsidR="005B08BC" w:rsidRPr="00812BAC">
        <w:rPr>
          <w:rFonts w:ascii="Times New Roman" w:hAnsi="Times New Roman"/>
          <w:sz w:val="22"/>
        </w:rPr>
        <w:t>s</w:t>
      </w:r>
      <w:r w:rsidRPr="00812BAC">
        <w:rPr>
          <w:rFonts w:ascii="Times New Roman" w:hAnsi="Times New Roman"/>
          <w:sz w:val="22"/>
        </w:rPr>
        <w:t>pecifications that include the items in this list</w:t>
      </w:r>
    </w:p>
    <w:p w14:paraId="7E975890" w14:textId="15093F75" w:rsidR="00CC3567" w:rsidRPr="00812BAC" w:rsidRDefault="00CC3567">
      <w:pPr>
        <w:tabs>
          <w:tab w:val="left" w:pos="-1440"/>
          <w:tab w:val="left" w:pos="-72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 xml:space="preserve">List </w:t>
      </w:r>
      <w:r w:rsidR="005B08BC" w:rsidRPr="00812BAC">
        <w:rPr>
          <w:rFonts w:ascii="Times New Roman" w:hAnsi="Times New Roman"/>
          <w:sz w:val="22"/>
        </w:rPr>
        <w:t>e</w:t>
      </w:r>
      <w:r w:rsidRPr="00812BAC">
        <w:rPr>
          <w:rFonts w:ascii="Times New Roman" w:hAnsi="Times New Roman"/>
          <w:sz w:val="22"/>
        </w:rPr>
        <w:t xml:space="preserve">nergy </w:t>
      </w:r>
      <w:r w:rsidR="005B08BC" w:rsidRPr="00812BAC">
        <w:rPr>
          <w:rFonts w:ascii="Times New Roman" w:hAnsi="Times New Roman"/>
          <w:sz w:val="22"/>
        </w:rPr>
        <w:t>c</w:t>
      </w:r>
      <w:r w:rsidRPr="00812BAC">
        <w:rPr>
          <w:rFonts w:ascii="Times New Roman" w:hAnsi="Times New Roman"/>
          <w:sz w:val="22"/>
        </w:rPr>
        <w:t xml:space="preserve">onservation </w:t>
      </w:r>
      <w:r w:rsidR="005B08BC" w:rsidRPr="00812BAC">
        <w:rPr>
          <w:rFonts w:ascii="Times New Roman" w:hAnsi="Times New Roman"/>
          <w:sz w:val="22"/>
        </w:rPr>
        <w:t>m</w:t>
      </w:r>
      <w:r w:rsidRPr="00812BAC">
        <w:rPr>
          <w:rFonts w:ascii="Times New Roman" w:hAnsi="Times New Roman"/>
          <w:sz w:val="22"/>
        </w:rPr>
        <w:t>easures that will be considered.</w:t>
      </w:r>
      <w:r w:rsidRPr="00812BAC">
        <w:rPr>
          <w:rFonts w:ascii="Times New Roman" w:hAnsi="Times New Roman"/>
          <w:sz w:val="22"/>
        </w:rPr>
        <w:tab/>
      </w:r>
    </w:p>
    <w:p w14:paraId="0F2D943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29C887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z w:val="22"/>
        </w:rPr>
        <w:t xml:space="preserve">Schematic Design Phase Documents to be submitted. </w:t>
      </w:r>
    </w:p>
    <w:p w14:paraId="67660115" w14:textId="4B1B2D03" w:rsidR="00210904"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r>
      <w:r w:rsidR="00210904">
        <w:rPr>
          <w:rFonts w:ascii="Times New Roman" w:hAnsi="Times New Roman"/>
          <w:sz w:val="22"/>
        </w:rPr>
        <w:t xml:space="preserve">Design Phase Transmittal Form </w:t>
      </w:r>
    </w:p>
    <w:p w14:paraId="2A2BAEFF" w14:textId="2C771A45" w:rsidR="00CC3567" w:rsidRPr="00812BAC" w:rsidRDefault="002109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51B17">
        <w:rPr>
          <w:rFonts w:ascii="Times New Roman" w:hAnsi="Times New Roman"/>
          <w:sz w:val="22"/>
        </w:rPr>
        <w:tab/>
      </w:r>
      <w:r w:rsidR="00CC3567" w:rsidRPr="00812BAC">
        <w:rPr>
          <w:rFonts w:ascii="Times New Roman" w:hAnsi="Times New Roman"/>
          <w:sz w:val="22"/>
        </w:rPr>
        <w:t>Sketches and Drawings.</w:t>
      </w:r>
    </w:p>
    <w:p w14:paraId="68E532D8" w14:textId="50A71702"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 xml:space="preserve">Outline Specifications identifying all component parts included in </w:t>
      </w:r>
      <w:proofErr w:type="gramStart"/>
      <w:r w:rsidR="00CC3567" w:rsidRPr="00812BAC">
        <w:rPr>
          <w:rFonts w:ascii="Times New Roman" w:hAnsi="Times New Roman"/>
          <w:sz w:val="22"/>
        </w:rPr>
        <w:t>project</w:t>
      </w:r>
      <w:proofErr w:type="gramEnd"/>
      <w:r w:rsidR="00CC3567" w:rsidRPr="00812BAC">
        <w:rPr>
          <w:rFonts w:ascii="Times New Roman" w:hAnsi="Times New Roman"/>
          <w:sz w:val="22"/>
        </w:rPr>
        <w:t>.</w:t>
      </w:r>
    </w:p>
    <w:p w14:paraId="3BDC69E0" w14:textId="6424A0B4" w:rsidR="00524204" w:rsidRPr="00812BAC" w:rsidRDefault="00C51B17" w:rsidP="005242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524204" w:rsidRPr="00812BAC">
        <w:rPr>
          <w:rFonts w:ascii="Times New Roman" w:hAnsi="Times New Roman"/>
          <w:sz w:val="22"/>
        </w:rPr>
        <w:t>.</w:t>
      </w:r>
      <w:r w:rsidR="00524204" w:rsidRPr="00812BAC">
        <w:rPr>
          <w:rFonts w:ascii="Times New Roman" w:hAnsi="Times New Roman"/>
          <w:sz w:val="22"/>
        </w:rPr>
        <w:tab/>
        <w:t xml:space="preserve">Statement of Probable Cost. </w:t>
      </w:r>
    </w:p>
    <w:p w14:paraId="11D69550" w14:textId="4AFC2BA1" w:rsidR="00CC356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t>Analysis of requirements of Louisiana Code for State owned buildings as they affect the project.</w:t>
      </w:r>
    </w:p>
    <w:p w14:paraId="2950A8F1" w14:textId="6E59D214"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F.</w:t>
      </w:r>
      <w:r w:rsidRPr="00C51B17">
        <w:rPr>
          <w:rFonts w:ascii="Times New Roman" w:hAnsi="Times New Roman"/>
          <w:sz w:val="22"/>
        </w:rPr>
        <w:tab/>
      </w:r>
      <w:r w:rsidR="0018574C" w:rsidRPr="00C51B17">
        <w:rPr>
          <w:rFonts w:ascii="Times New Roman" w:hAnsi="Times New Roman"/>
          <w:sz w:val="22"/>
        </w:rPr>
        <w:t>Updated Time Schedule</w:t>
      </w:r>
    </w:p>
    <w:p w14:paraId="50A9ECDA" w14:textId="1335B506"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G.</w:t>
      </w:r>
      <w:r w:rsidRPr="00C51B17">
        <w:rPr>
          <w:rFonts w:ascii="Times New Roman" w:hAnsi="Times New Roman"/>
          <w:sz w:val="22"/>
        </w:rPr>
        <w:tab/>
      </w:r>
      <w:r w:rsidR="0018574C" w:rsidRPr="00C51B17">
        <w:rPr>
          <w:rFonts w:ascii="Times New Roman" w:hAnsi="Times New Roman"/>
          <w:sz w:val="22"/>
        </w:rPr>
        <w:t>Survey (if applicable)</w:t>
      </w:r>
    </w:p>
    <w:p w14:paraId="7CF83D61" w14:textId="551B4B3E"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Pr>
          <w:rFonts w:ascii="Times New Roman" w:hAnsi="Times New Roman"/>
          <w:sz w:val="22"/>
        </w:rPr>
        <w:tab/>
      </w:r>
      <w:r w:rsidR="0018574C" w:rsidRPr="00C51B17">
        <w:rPr>
          <w:rFonts w:ascii="Times New Roman" w:hAnsi="Times New Roman"/>
          <w:sz w:val="22"/>
        </w:rPr>
        <w:t>Geotechnical Report (if applicable)</w:t>
      </w:r>
    </w:p>
    <w:p w14:paraId="3B7146FC" w14:textId="3B8AA570"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Pr>
          <w:rFonts w:ascii="Times New Roman" w:hAnsi="Times New Roman"/>
          <w:sz w:val="22"/>
        </w:rPr>
        <w:tab/>
      </w:r>
      <w:r w:rsidR="00C1590A" w:rsidRPr="00C51B17">
        <w:rPr>
          <w:rFonts w:ascii="Times New Roman" w:hAnsi="Times New Roman"/>
          <w:sz w:val="22"/>
        </w:rPr>
        <w:t>Hazardous Materials Report (if applicable)</w:t>
      </w:r>
    </w:p>
    <w:p w14:paraId="368183A0" w14:textId="77777777" w:rsidR="00CC3567" w:rsidRPr="00812BAC" w:rsidRDefault="004C00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sidRPr="00812BAC">
        <w:rPr>
          <w:rFonts w:ascii="Times New Roman" w:hAnsi="Times New Roman"/>
          <w:sz w:val="22"/>
          <w:szCs w:val="22"/>
        </w:rPr>
        <w:t>The purpose of the Schematic Design Phase is to establish the design concepts upon which the project will be based.  Once the Schematic Design Phase is approved and the Designer is authorized to proceed with the Design Development Phase, no changes to the design concepts will be considered.</w:t>
      </w:r>
    </w:p>
    <w:bookmarkEnd w:id="7"/>
    <w:p w14:paraId="21A3528A" w14:textId="77777777" w:rsidR="004C0030" w:rsidRPr="00812BAC" w:rsidRDefault="004C00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A2419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Design Development</w:t>
      </w:r>
      <w:r w:rsidRPr="00812BAC">
        <w:rPr>
          <w:rFonts w:ascii="Times New Roman" w:hAnsi="Times New Roman"/>
          <w:sz w:val="22"/>
        </w:rPr>
        <w:t xml:space="preserve">  </w:t>
      </w:r>
    </w:p>
    <w:p w14:paraId="18BA0B74" w14:textId="34E3F62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w:t>
      </w:r>
      <w:proofErr w:type="gramStart"/>
      <w:r w:rsidRPr="00812BAC">
        <w:rPr>
          <w:rFonts w:ascii="Times New Roman" w:hAnsi="Times New Roman"/>
          <w:sz w:val="22"/>
        </w:rPr>
        <w:t>scope</w:t>
      </w:r>
      <w:proofErr w:type="gramEnd"/>
      <w:r w:rsidRPr="00812BAC">
        <w:rPr>
          <w:rFonts w:ascii="Times New Roman" w:hAnsi="Times New Roman"/>
          <w:sz w:val="22"/>
        </w:rPr>
        <w:t xml:space="preserve"> of services required in the Design Development Phase.  Refer to Article 7.1.3 of the </w:t>
      </w:r>
      <w:r w:rsidR="00D9514F" w:rsidRPr="00812BAC">
        <w:rPr>
          <w:rFonts w:ascii="Times New Roman" w:hAnsi="Times New Roman"/>
          <w:sz w:val="22"/>
          <w:szCs w:val="22"/>
        </w:rPr>
        <w:t>Procedure Manual</w:t>
      </w:r>
      <w:r w:rsidRPr="00812BAC">
        <w:rPr>
          <w:rFonts w:ascii="Times New Roman" w:hAnsi="Times New Roman"/>
          <w:sz w:val="22"/>
        </w:rPr>
        <w:t>.</w:t>
      </w:r>
    </w:p>
    <w:p w14:paraId="3456285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55C10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bookmarkStart w:id="8" w:name="_Hlk191385390"/>
      <w:r w:rsidRPr="00812BAC">
        <w:rPr>
          <w:rFonts w:ascii="Times New Roman" w:hAnsi="Times New Roman"/>
          <w:sz w:val="22"/>
        </w:rPr>
        <w:t>Architectural</w:t>
      </w:r>
      <w:r w:rsidR="00A53B41" w:rsidRPr="00812BAC">
        <w:rPr>
          <w:rFonts w:ascii="Times New Roman" w:hAnsi="Times New Roman"/>
          <w:sz w:val="22"/>
        </w:rPr>
        <w:t xml:space="preserve"> </w:t>
      </w:r>
      <w:r w:rsidRPr="00812BAC">
        <w:rPr>
          <w:rFonts w:ascii="Times New Roman" w:hAnsi="Times New Roman"/>
          <w:sz w:val="22"/>
        </w:rPr>
        <w:t>services during the Design Development Phase consists of development and expansion of selected Architectural Schematic Design to establish the final scope, relationships, forms, size and appearance of the project through:</w:t>
      </w:r>
    </w:p>
    <w:p w14:paraId="3CDC2C2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Plans, sections and elevations </w:t>
      </w:r>
    </w:p>
    <w:p w14:paraId="6597780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lastRenderedPageBreak/>
        <w:t>B.</w:t>
      </w:r>
      <w:r w:rsidRPr="00812BAC">
        <w:rPr>
          <w:rFonts w:ascii="Times New Roman" w:hAnsi="Times New Roman"/>
          <w:sz w:val="22"/>
        </w:rPr>
        <w:tab/>
        <w:t>Typical construction details</w:t>
      </w:r>
    </w:p>
    <w:p w14:paraId="7EE3F7BB" w14:textId="21A5B030"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r>
      <w:r w:rsidR="00B37F75" w:rsidRPr="00812BAC">
        <w:rPr>
          <w:rFonts w:ascii="Times New Roman" w:hAnsi="Times New Roman"/>
          <w:sz w:val="22"/>
        </w:rPr>
        <w:t>Three-dimensional</w:t>
      </w:r>
      <w:r w:rsidRPr="00812BAC">
        <w:rPr>
          <w:rFonts w:ascii="Times New Roman" w:hAnsi="Times New Roman"/>
          <w:sz w:val="22"/>
        </w:rPr>
        <w:t xml:space="preserve"> sketch(es) (new building, additions or major exterior renovation only)</w:t>
      </w:r>
    </w:p>
    <w:p w14:paraId="0AA3CF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Final materials selections</w:t>
      </w:r>
    </w:p>
    <w:p w14:paraId="4962D45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Equipment layouts</w:t>
      </w:r>
    </w:p>
    <w:p w14:paraId="6F7A270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378A8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Structural Design/Documentation services during the Design Development Phase consisting of continued development of the specific structural system(s) and Schematic Design in sufficient detail to establish:</w:t>
      </w:r>
    </w:p>
    <w:p w14:paraId="39C9972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5B7E18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Basic structural system and dimensions </w:t>
      </w:r>
    </w:p>
    <w:p w14:paraId="7A529F6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Final structural design criteria </w:t>
      </w:r>
    </w:p>
    <w:p w14:paraId="4EBAEDB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 xml:space="preserve">Foundation design criteria </w:t>
      </w:r>
      <w:r w:rsidRPr="00812BAC">
        <w:rPr>
          <w:rFonts w:ascii="Times New Roman" w:hAnsi="Times New Roman"/>
          <w:sz w:val="22"/>
        </w:rPr>
        <w:tab/>
      </w:r>
    </w:p>
    <w:p w14:paraId="743E6C8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 xml:space="preserve">Preliminary sizing of major structural components </w:t>
      </w:r>
    </w:p>
    <w:p w14:paraId="19D587B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 xml:space="preserve">Critical coordination clearances </w:t>
      </w:r>
    </w:p>
    <w:p w14:paraId="2FC3BB2A"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F.</w:t>
      </w:r>
      <w:r w:rsidRPr="00812BAC">
        <w:rPr>
          <w:rFonts w:ascii="Times New Roman" w:hAnsi="Times New Roman"/>
          <w:sz w:val="22"/>
        </w:rPr>
        <w:tab/>
        <w:t>Outline Specifications or materials lists</w:t>
      </w:r>
    </w:p>
    <w:p w14:paraId="02F00BA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DFB035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Civil Design/Documentation services during the Design Development Phase consisting of continued development and expansion of civil Schematic Design and development of outline Specifications or materials lists to establish the final scope and preliminary details for on</w:t>
      </w:r>
      <w:r w:rsidRPr="00812BAC">
        <w:rPr>
          <w:rFonts w:ascii="Times New Roman" w:hAnsi="Times New Roman"/>
          <w:sz w:val="22"/>
        </w:rPr>
        <w:noBreakHyphen/>
        <w:t>site and off</w:t>
      </w:r>
      <w:r w:rsidRPr="00812BAC">
        <w:rPr>
          <w:rFonts w:ascii="Times New Roman" w:hAnsi="Times New Roman"/>
          <w:sz w:val="22"/>
        </w:rPr>
        <w:noBreakHyphen/>
        <w:t>site civil engineering work.</w:t>
      </w:r>
    </w:p>
    <w:p w14:paraId="31BD0BD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C7CD82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Mechanical Design/Documentation services during the Design Development Phase consisting of continued development and expansion of Mechanical Schematic Design Documents and development of outline specifications and materials lists to establish:</w:t>
      </w:r>
    </w:p>
    <w:p w14:paraId="1C7E2DB6" w14:textId="4A50D062"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 xml:space="preserve">Preliminary </w:t>
      </w:r>
      <w:proofErr w:type="gramStart"/>
      <w:r w:rsidR="00797076" w:rsidRPr="00812BAC">
        <w:rPr>
          <w:rFonts w:ascii="Times New Roman" w:hAnsi="Times New Roman"/>
          <w:sz w:val="22"/>
        </w:rPr>
        <w:t>e</w:t>
      </w:r>
      <w:r w:rsidRPr="00812BAC">
        <w:rPr>
          <w:rFonts w:ascii="Times New Roman" w:hAnsi="Times New Roman"/>
          <w:sz w:val="22"/>
        </w:rPr>
        <w:t>quipment</w:t>
      </w:r>
      <w:proofErr w:type="gramEnd"/>
      <w:r w:rsidRPr="00812BAC">
        <w:rPr>
          <w:rFonts w:ascii="Times New Roman" w:hAnsi="Times New Roman"/>
          <w:sz w:val="22"/>
        </w:rPr>
        <w:t xml:space="preserve"> </w:t>
      </w:r>
      <w:r w:rsidR="00797076" w:rsidRPr="00812BAC">
        <w:rPr>
          <w:rFonts w:ascii="Times New Roman" w:hAnsi="Times New Roman"/>
          <w:sz w:val="22"/>
        </w:rPr>
        <w:t>s</w:t>
      </w:r>
      <w:r w:rsidRPr="00812BAC">
        <w:rPr>
          <w:rFonts w:ascii="Times New Roman" w:hAnsi="Times New Roman"/>
          <w:sz w:val="22"/>
        </w:rPr>
        <w:t xml:space="preserve">izes and </w:t>
      </w:r>
      <w:r w:rsidR="00797076" w:rsidRPr="00812BAC">
        <w:rPr>
          <w:rFonts w:ascii="Times New Roman" w:hAnsi="Times New Roman"/>
          <w:sz w:val="22"/>
        </w:rPr>
        <w:t>c</w:t>
      </w:r>
      <w:r w:rsidRPr="00812BAC">
        <w:rPr>
          <w:rFonts w:ascii="Times New Roman" w:hAnsi="Times New Roman"/>
          <w:sz w:val="22"/>
        </w:rPr>
        <w:t>apacities</w:t>
      </w:r>
    </w:p>
    <w:p w14:paraId="2FAC6028" w14:textId="19572D1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 xml:space="preserve">Preliminary </w:t>
      </w:r>
      <w:r w:rsidR="00797076" w:rsidRPr="00812BAC">
        <w:rPr>
          <w:rFonts w:ascii="Times New Roman" w:hAnsi="Times New Roman"/>
          <w:sz w:val="22"/>
        </w:rPr>
        <w:t>e</w:t>
      </w:r>
      <w:r w:rsidRPr="00812BAC">
        <w:rPr>
          <w:rFonts w:ascii="Times New Roman" w:hAnsi="Times New Roman"/>
          <w:sz w:val="22"/>
        </w:rPr>
        <w:t xml:space="preserve">quipment </w:t>
      </w:r>
      <w:r w:rsidR="00797076" w:rsidRPr="00812BAC">
        <w:rPr>
          <w:rFonts w:ascii="Times New Roman" w:hAnsi="Times New Roman"/>
          <w:sz w:val="22"/>
        </w:rPr>
        <w:t>l</w:t>
      </w:r>
      <w:r w:rsidRPr="00812BAC">
        <w:rPr>
          <w:rFonts w:ascii="Times New Roman" w:hAnsi="Times New Roman"/>
          <w:sz w:val="22"/>
        </w:rPr>
        <w:t xml:space="preserve">ayouts including required minimum allowances for maintenance areas.  Coordinate the size of the equipment rooms with the Architect. </w:t>
      </w:r>
    </w:p>
    <w:p w14:paraId="02F1AB7D" w14:textId="155F52F4"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Required </w:t>
      </w:r>
      <w:r w:rsidR="00797076" w:rsidRPr="00812BAC">
        <w:rPr>
          <w:rFonts w:ascii="Times New Roman" w:hAnsi="Times New Roman"/>
          <w:sz w:val="22"/>
        </w:rPr>
        <w:t>s</w:t>
      </w:r>
      <w:r w:rsidRPr="00812BAC">
        <w:rPr>
          <w:rFonts w:ascii="Times New Roman" w:hAnsi="Times New Roman"/>
          <w:sz w:val="22"/>
        </w:rPr>
        <w:t xml:space="preserve">pace for </w:t>
      </w:r>
      <w:r w:rsidR="00797076" w:rsidRPr="00812BAC">
        <w:rPr>
          <w:rFonts w:ascii="Times New Roman" w:hAnsi="Times New Roman"/>
          <w:sz w:val="22"/>
        </w:rPr>
        <w:t>e</w:t>
      </w:r>
      <w:r w:rsidRPr="00812BAC">
        <w:rPr>
          <w:rFonts w:ascii="Times New Roman" w:hAnsi="Times New Roman"/>
          <w:sz w:val="22"/>
        </w:rPr>
        <w:t>quipment</w:t>
      </w:r>
    </w:p>
    <w:p w14:paraId="0C4C7C6E" w14:textId="22E8F5A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 xml:space="preserve">Required </w:t>
      </w:r>
      <w:r w:rsidR="00797076" w:rsidRPr="00812BAC">
        <w:rPr>
          <w:rFonts w:ascii="Times New Roman" w:hAnsi="Times New Roman"/>
          <w:sz w:val="22"/>
        </w:rPr>
        <w:t>c</w:t>
      </w:r>
      <w:r w:rsidRPr="00812BAC">
        <w:rPr>
          <w:rFonts w:ascii="Times New Roman" w:hAnsi="Times New Roman"/>
          <w:sz w:val="22"/>
        </w:rPr>
        <w:t xml:space="preserve">hases and </w:t>
      </w:r>
      <w:r w:rsidR="00797076" w:rsidRPr="00812BAC">
        <w:rPr>
          <w:rFonts w:ascii="Times New Roman" w:hAnsi="Times New Roman"/>
          <w:sz w:val="22"/>
        </w:rPr>
        <w:t>c</w:t>
      </w:r>
      <w:r w:rsidRPr="00812BAC">
        <w:rPr>
          <w:rFonts w:ascii="Times New Roman" w:hAnsi="Times New Roman"/>
          <w:sz w:val="22"/>
        </w:rPr>
        <w:t>learances</w:t>
      </w:r>
    </w:p>
    <w:p w14:paraId="6D4E4D4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Size the first five (5) feet of </w:t>
      </w:r>
      <w:proofErr w:type="gramStart"/>
      <w:r w:rsidRPr="00812BAC">
        <w:rPr>
          <w:rFonts w:ascii="Times New Roman" w:hAnsi="Times New Roman"/>
          <w:sz w:val="22"/>
        </w:rPr>
        <w:t>supply ductwork</w:t>
      </w:r>
      <w:proofErr w:type="gramEnd"/>
      <w:r w:rsidRPr="00812BAC">
        <w:rPr>
          <w:rFonts w:ascii="Times New Roman" w:hAnsi="Times New Roman"/>
          <w:sz w:val="22"/>
        </w:rPr>
        <w:t xml:space="preserve"> leaving each equipment room and confirm that there is sufficient space to run the ductwork along its proposed route.</w:t>
      </w:r>
    </w:p>
    <w:p w14:paraId="6FF74192" w14:textId="77777777" w:rsidR="00CC3567" w:rsidRPr="00812BAC" w:rsidRDefault="00CC356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Show single line routing for the ductwork, and show all VAV boxes and air diffusers that are required</w:t>
      </w:r>
    </w:p>
    <w:p w14:paraId="7B9B7625" w14:textId="5E23F81B"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 xml:space="preserve">Visual </w:t>
      </w:r>
      <w:r w:rsidR="00797076" w:rsidRPr="00812BAC">
        <w:rPr>
          <w:rFonts w:ascii="Times New Roman" w:hAnsi="Times New Roman"/>
          <w:sz w:val="22"/>
        </w:rPr>
        <w:t>i</w:t>
      </w:r>
      <w:r w:rsidRPr="00812BAC">
        <w:rPr>
          <w:rFonts w:ascii="Times New Roman" w:hAnsi="Times New Roman"/>
          <w:sz w:val="22"/>
        </w:rPr>
        <w:t>mpact</w:t>
      </w:r>
    </w:p>
    <w:p w14:paraId="1610703E" w14:textId="24F1FCC0"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8.</w:t>
      </w:r>
      <w:r w:rsidRPr="00812BAC">
        <w:rPr>
          <w:rFonts w:ascii="Times New Roman" w:hAnsi="Times New Roman"/>
          <w:sz w:val="22"/>
        </w:rPr>
        <w:tab/>
        <w:t xml:space="preserve">Energy </w:t>
      </w:r>
      <w:r w:rsidR="00797076" w:rsidRPr="00812BAC">
        <w:rPr>
          <w:rFonts w:ascii="Times New Roman" w:hAnsi="Times New Roman"/>
          <w:sz w:val="22"/>
        </w:rPr>
        <w:t>c</w:t>
      </w:r>
      <w:r w:rsidRPr="00812BAC">
        <w:rPr>
          <w:rFonts w:ascii="Times New Roman" w:hAnsi="Times New Roman"/>
          <w:sz w:val="22"/>
        </w:rPr>
        <w:t xml:space="preserve">onservation </w:t>
      </w:r>
      <w:r w:rsidR="00797076" w:rsidRPr="00812BAC">
        <w:rPr>
          <w:rFonts w:ascii="Times New Roman" w:hAnsi="Times New Roman"/>
          <w:sz w:val="22"/>
        </w:rPr>
        <w:t>a</w:t>
      </w:r>
      <w:r w:rsidRPr="00812BAC">
        <w:rPr>
          <w:rFonts w:ascii="Times New Roman" w:hAnsi="Times New Roman"/>
          <w:sz w:val="22"/>
        </w:rPr>
        <w:t>nalysis</w:t>
      </w:r>
    </w:p>
    <w:p w14:paraId="0FAEA550" w14:textId="41D07528"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9.</w:t>
      </w:r>
      <w:r w:rsidRPr="00812BAC">
        <w:rPr>
          <w:rFonts w:ascii="Times New Roman" w:hAnsi="Times New Roman"/>
          <w:sz w:val="22"/>
        </w:rPr>
        <w:tab/>
      </w:r>
      <w:r>
        <w:rPr>
          <w:rFonts w:ascii="Times New Roman" w:hAnsi="Times New Roman"/>
          <w:sz w:val="22"/>
        </w:rPr>
        <w:t>Submit</w:t>
      </w:r>
      <w:r w:rsidRPr="00812BAC">
        <w:rPr>
          <w:rFonts w:ascii="Times New Roman" w:hAnsi="Times New Roman"/>
          <w:sz w:val="22"/>
        </w:rPr>
        <w:t xml:space="preserve"> cut-sheets for all equipment that is included in this project.  </w:t>
      </w:r>
      <w:r>
        <w:rPr>
          <w:rFonts w:ascii="Times New Roman" w:hAnsi="Times New Roman"/>
          <w:sz w:val="22"/>
        </w:rPr>
        <w:t xml:space="preserve">Equipment should include </w:t>
      </w:r>
      <w:r w:rsidR="003834D1">
        <w:rPr>
          <w:rFonts w:ascii="Times New Roman" w:hAnsi="Times New Roman"/>
          <w:sz w:val="22"/>
        </w:rPr>
        <w:t>air-handling</w:t>
      </w:r>
      <w:r>
        <w:rPr>
          <w:rFonts w:ascii="Times New Roman" w:hAnsi="Times New Roman"/>
          <w:sz w:val="22"/>
        </w:rPr>
        <w:t xml:space="preserve"> units, chillers, cooling towers, pumps and boilers. The </w:t>
      </w:r>
      <w:r w:rsidR="00063E83">
        <w:rPr>
          <w:rFonts w:ascii="Times New Roman" w:hAnsi="Times New Roman"/>
          <w:sz w:val="22"/>
        </w:rPr>
        <w:t>D</w:t>
      </w:r>
      <w:r>
        <w:rPr>
          <w:rFonts w:ascii="Times New Roman" w:hAnsi="Times New Roman"/>
          <w:sz w:val="22"/>
        </w:rPr>
        <w:t>esigner is responsible for any other manufactured equipment size and configuration.</w:t>
      </w:r>
    </w:p>
    <w:p w14:paraId="3A0896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10.</w:t>
      </w:r>
      <w:r w:rsidRPr="00812BAC">
        <w:rPr>
          <w:rFonts w:ascii="Times New Roman" w:hAnsi="Times New Roman"/>
          <w:sz w:val="22"/>
        </w:rPr>
        <w:tab/>
        <w:t>Submit all information from at least two (2) manufacturers of chillers denoting the efficiency of the chillers as stated in item 3 in the Guidelines for Mechanical Designers section of these instructions.</w:t>
      </w:r>
    </w:p>
    <w:p w14:paraId="76892F8E" w14:textId="126B498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11.</w:t>
      </w:r>
      <w:r w:rsidRPr="00812BAC">
        <w:rPr>
          <w:rFonts w:ascii="Times New Roman" w:hAnsi="Times New Roman"/>
          <w:sz w:val="22"/>
        </w:rPr>
        <w:tab/>
        <w:t>Plumbing and mechanical plans in sufficient detail to define the intent of the systems.  Coordinate plumbing fixture quantities and locations with Architectural drawings.</w:t>
      </w:r>
    </w:p>
    <w:p w14:paraId="07F24A15"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12.</w:t>
      </w:r>
      <w:r w:rsidRPr="00812BAC">
        <w:rPr>
          <w:rFonts w:ascii="Times New Roman" w:hAnsi="Times New Roman"/>
          <w:sz w:val="22"/>
        </w:rPr>
        <w:tab/>
        <w:t xml:space="preserve">Coordinate locations of all existing and new utilities. </w:t>
      </w:r>
    </w:p>
    <w:p w14:paraId="7510C5E4"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13.</w:t>
      </w:r>
      <w:r w:rsidRPr="00812BAC">
        <w:rPr>
          <w:rFonts w:ascii="Times New Roman" w:hAnsi="Times New Roman"/>
          <w:sz w:val="22"/>
        </w:rPr>
        <w:tab/>
        <w:t>Show sprinkler system risers and main piping runs on all floors.</w:t>
      </w:r>
    </w:p>
    <w:p w14:paraId="1F84B9DC"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
    <w:p w14:paraId="41DAF47B" w14:textId="77777777" w:rsidR="00CC3567" w:rsidRPr="00812BAC" w:rsidRDefault="00CC3567">
      <w:pPr>
        <w:tabs>
          <w:tab w:val="left" w:pos="-1440"/>
          <w:tab w:val="left" w:pos="-720"/>
          <w:tab w:val="left" w:pos="9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 w:firstLine="270"/>
        <w:jc w:val="both"/>
        <w:rPr>
          <w:rFonts w:ascii="Times New Roman" w:hAnsi="Times New Roman"/>
          <w:sz w:val="22"/>
        </w:rPr>
      </w:pPr>
      <w:r w:rsidRPr="00812BAC">
        <w:rPr>
          <w:rFonts w:ascii="Times New Roman" w:hAnsi="Times New Roman"/>
          <w:sz w:val="22"/>
        </w:rPr>
        <w:t>Electrical Design/Documentation services for the Design Development Phase shall consist of continued development and expansion of electrical Schematic Design to design completion for:</w:t>
      </w:r>
    </w:p>
    <w:p w14:paraId="07E1D812" w14:textId="6F2AF4A9"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 xml:space="preserve">Outdoor &amp; </w:t>
      </w:r>
      <w:r w:rsidR="00797076" w:rsidRPr="00812BAC">
        <w:rPr>
          <w:rFonts w:ascii="Times New Roman" w:hAnsi="Times New Roman"/>
          <w:sz w:val="22"/>
        </w:rPr>
        <w:t>i</w:t>
      </w:r>
      <w:r w:rsidRPr="00812BAC">
        <w:rPr>
          <w:rFonts w:ascii="Times New Roman" w:hAnsi="Times New Roman"/>
          <w:sz w:val="22"/>
        </w:rPr>
        <w:t xml:space="preserve">ndoor CATV/CCTV, </w:t>
      </w:r>
      <w:r w:rsidR="00797076" w:rsidRPr="00812BAC">
        <w:rPr>
          <w:rFonts w:ascii="Times New Roman" w:hAnsi="Times New Roman"/>
          <w:sz w:val="22"/>
        </w:rPr>
        <w:t>p</w:t>
      </w:r>
      <w:r w:rsidRPr="00812BAC">
        <w:rPr>
          <w:rFonts w:ascii="Times New Roman" w:hAnsi="Times New Roman"/>
          <w:sz w:val="22"/>
        </w:rPr>
        <w:t xml:space="preserve">ower, EMS, </w:t>
      </w:r>
      <w:r w:rsidR="00797076" w:rsidRPr="00812BAC">
        <w:rPr>
          <w:rFonts w:ascii="Times New Roman" w:hAnsi="Times New Roman"/>
          <w:sz w:val="22"/>
        </w:rPr>
        <w:t>f</w:t>
      </w:r>
      <w:r w:rsidRPr="00812BAC">
        <w:rPr>
          <w:rFonts w:ascii="Times New Roman" w:hAnsi="Times New Roman"/>
          <w:sz w:val="22"/>
        </w:rPr>
        <w:t xml:space="preserve">ire </w:t>
      </w:r>
      <w:r w:rsidR="00797076" w:rsidRPr="00812BAC">
        <w:rPr>
          <w:rFonts w:ascii="Times New Roman" w:hAnsi="Times New Roman"/>
          <w:sz w:val="22"/>
        </w:rPr>
        <w:t>a</w:t>
      </w:r>
      <w:r w:rsidRPr="00812BAC">
        <w:rPr>
          <w:rFonts w:ascii="Times New Roman" w:hAnsi="Times New Roman"/>
          <w:sz w:val="22"/>
        </w:rPr>
        <w:t xml:space="preserve">larm, </w:t>
      </w:r>
      <w:r w:rsidR="00797076" w:rsidRPr="00812BAC">
        <w:rPr>
          <w:rFonts w:ascii="Times New Roman" w:hAnsi="Times New Roman"/>
          <w:sz w:val="22"/>
        </w:rPr>
        <w:t>l</w:t>
      </w:r>
      <w:r w:rsidRPr="00812BAC">
        <w:rPr>
          <w:rFonts w:ascii="Times New Roman" w:hAnsi="Times New Roman"/>
          <w:sz w:val="22"/>
        </w:rPr>
        <w:t xml:space="preserve">ighting, </w:t>
      </w:r>
      <w:r w:rsidR="00797076" w:rsidRPr="00812BAC">
        <w:rPr>
          <w:rFonts w:ascii="Times New Roman" w:hAnsi="Times New Roman"/>
          <w:sz w:val="22"/>
        </w:rPr>
        <w:t>s</w:t>
      </w:r>
      <w:r w:rsidRPr="00812BAC">
        <w:rPr>
          <w:rFonts w:ascii="Times New Roman" w:hAnsi="Times New Roman"/>
          <w:sz w:val="22"/>
        </w:rPr>
        <w:t xml:space="preserve">ecurity, and </w:t>
      </w:r>
      <w:r w:rsidR="00797076" w:rsidRPr="00812BAC">
        <w:rPr>
          <w:rFonts w:ascii="Times New Roman" w:hAnsi="Times New Roman"/>
          <w:sz w:val="22"/>
        </w:rPr>
        <w:t>t</w:t>
      </w:r>
      <w:r w:rsidRPr="00812BAC">
        <w:rPr>
          <w:rFonts w:ascii="Times New Roman" w:hAnsi="Times New Roman"/>
          <w:sz w:val="22"/>
        </w:rPr>
        <w:t xml:space="preserve">elecommunications </w:t>
      </w:r>
      <w:r w:rsidR="00797076" w:rsidRPr="00812BAC">
        <w:rPr>
          <w:rFonts w:ascii="Times New Roman" w:hAnsi="Times New Roman"/>
          <w:sz w:val="22"/>
        </w:rPr>
        <w:t>d</w:t>
      </w:r>
      <w:r w:rsidRPr="00812BAC">
        <w:rPr>
          <w:rFonts w:ascii="Times New Roman" w:hAnsi="Times New Roman"/>
          <w:sz w:val="22"/>
        </w:rPr>
        <w:t xml:space="preserve">istribution </w:t>
      </w:r>
      <w:r w:rsidR="00797076" w:rsidRPr="00812BAC">
        <w:rPr>
          <w:rFonts w:ascii="Times New Roman" w:hAnsi="Times New Roman"/>
          <w:sz w:val="22"/>
        </w:rPr>
        <w:t>s</w:t>
      </w:r>
      <w:r w:rsidRPr="00812BAC">
        <w:rPr>
          <w:rFonts w:ascii="Times New Roman" w:hAnsi="Times New Roman"/>
          <w:sz w:val="22"/>
        </w:rPr>
        <w:t>ystems</w:t>
      </w:r>
    </w:p>
    <w:p w14:paraId="7E2AE5A7" w14:textId="205B70B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r>
      <w:proofErr w:type="gramStart"/>
      <w:r w:rsidRPr="00812BAC">
        <w:rPr>
          <w:rFonts w:ascii="Times New Roman" w:hAnsi="Times New Roman"/>
          <w:sz w:val="22"/>
        </w:rPr>
        <w:t>Equipment</w:t>
      </w:r>
      <w:proofErr w:type="gramEnd"/>
      <w:r w:rsidRPr="00812BAC">
        <w:rPr>
          <w:rFonts w:ascii="Times New Roman" w:hAnsi="Times New Roman"/>
          <w:sz w:val="22"/>
        </w:rPr>
        <w:t xml:space="preserve"> </w:t>
      </w:r>
      <w:r w:rsidR="00797076" w:rsidRPr="00812BAC">
        <w:rPr>
          <w:rFonts w:ascii="Times New Roman" w:hAnsi="Times New Roman"/>
          <w:sz w:val="22"/>
        </w:rPr>
        <w:t>s</w:t>
      </w:r>
      <w:r w:rsidRPr="00812BAC">
        <w:rPr>
          <w:rFonts w:ascii="Times New Roman" w:hAnsi="Times New Roman"/>
          <w:sz w:val="22"/>
        </w:rPr>
        <w:t xml:space="preserve">izes and </w:t>
      </w:r>
      <w:r w:rsidR="00797076" w:rsidRPr="00812BAC">
        <w:rPr>
          <w:rFonts w:ascii="Times New Roman" w:hAnsi="Times New Roman"/>
          <w:sz w:val="22"/>
        </w:rPr>
        <w:t>c</w:t>
      </w:r>
      <w:r w:rsidRPr="00812BAC">
        <w:rPr>
          <w:rFonts w:ascii="Times New Roman" w:hAnsi="Times New Roman"/>
          <w:sz w:val="22"/>
        </w:rPr>
        <w:t>apacities</w:t>
      </w:r>
    </w:p>
    <w:p w14:paraId="4EB943EF" w14:textId="4F97397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Equipment </w:t>
      </w:r>
      <w:r w:rsidR="00797076" w:rsidRPr="00812BAC">
        <w:rPr>
          <w:rFonts w:ascii="Times New Roman" w:hAnsi="Times New Roman"/>
          <w:sz w:val="22"/>
        </w:rPr>
        <w:t>l</w:t>
      </w:r>
      <w:r w:rsidRPr="00812BAC">
        <w:rPr>
          <w:rFonts w:ascii="Times New Roman" w:hAnsi="Times New Roman"/>
          <w:sz w:val="22"/>
        </w:rPr>
        <w:t xml:space="preserve">ayouts with </w:t>
      </w:r>
      <w:r w:rsidR="00797076" w:rsidRPr="00812BAC">
        <w:rPr>
          <w:rFonts w:ascii="Times New Roman" w:hAnsi="Times New Roman"/>
          <w:sz w:val="22"/>
        </w:rPr>
        <w:t>r</w:t>
      </w:r>
      <w:r w:rsidRPr="00812BAC">
        <w:rPr>
          <w:rFonts w:ascii="Times New Roman" w:hAnsi="Times New Roman"/>
          <w:sz w:val="22"/>
        </w:rPr>
        <w:t xml:space="preserve">equired </w:t>
      </w:r>
      <w:r w:rsidR="00797076" w:rsidRPr="00812BAC">
        <w:rPr>
          <w:rFonts w:ascii="Times New Roman" w:hAnsi="Times New Roman"/>
          <w:sz w:val="22"/>
        </w:rPr>
        <w:t>s</w:t>
      </w:r>
      <w:r w:rsidRPr="00812BAC">
        <w:rPr>
          <w:rFonts w:ascii="Times New Roman" w:hAnsi="Times New Roman"/>
          <w:sz w:val="22"/>
        </w:rPr>
        <w:t xml:space="preserve">pace and </w:t>
      </w:r>
      <w:r w:rsidR="00797076" w:rsidRPr="00812BAC">
        <w:rPr>
          <w:rFonts w:ascii="Times New Roman" w:hAnsi="Times New Roman"/>
          <w:sz w:val="22"/>
        </w:rPr>
        <w:t>c</w:t>
      </w:r>
      <w:r w:rsidRPr="00812BAC">
        <w:rPr>
          <w:rFonts w:ascii="Times New Roman" w:hAnsi="Times New Roman"/>
          <w:sz w:val="22"/>
        </w:rPr>
        <w:t>learances</w:t>
      </w:r>
    </w:p>
    <w:p w14:paraId="347002D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Preliminary load calculations to support sizing of equipment space.</w:t>
      </w:r>
    </w:p>
    <w:p w14:paraId="482AA65C" w14:textId="3C4074F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Equipment </w:t>
      </w:r>
      <w:r w:rsidR="00797076" w:rsidRPr="00812BAC">
        <w:rPr>
          <w:rFonts w:ascii="Times New Roman" w:hAnsi="Times New Roman"/>
          <w:sz w:val="22"/>
        </w:rPr>
        <w:t>s</w:t>
      </w:r>
      <w:r w:rsidRPr="00812BAC">
        <w:rPr>
          <w:rFonts w:ascii="Times New Roman" w:hAnsi="Times New Roman"/>
          <w:sz w:val="22"/>
        </w:rPr>
        <w:t xml:space="preserve">chedules indicating </w:t>
      </w:r>
      <w:r w:rsidR="00797076" w:rsidRPr="00812BAC">
        <w:rPr>
          <w:rFonts w:ascii="Times New Roman" w:hAnsi="Times New Roman"/>
          <w:sz w:val="22"/>
        </w:rPr>
        <w:t>s</w:t>
      </w:r>
      <w:r w:rsidRPr="00812BAC">
        <w:rPr>
          <w:rFonts w:ascii="Times New Roman" w:hAnsi="Times New Roman"/>
          <w:sz w:val="22"/>
        </w:rPr>
        <w:t xml:space="preserve">ymbols </w:t>
      </w:r>
      <w:r w:rsidR="00797076" w:rsidRPr="00812BAC">
        <w:rPr>
          <w:rFonts w:ascii="Times New Roman" w:hAnsi="Times New Roman"/>
          <w:sz w:val="22"/>
        </w:rPr>
        <w:t>u</w:t>
      </w:r>
      <w:r w:rsidRPr="00812BAC">
        <w:rPr>
          <w:rFonts w:ascii="Times New Roman" w:hAnsi="Times New Roman"/>
          <w:sz w:val="22"/>
        </w:rPr>
        <w:t>sed</w:t>
      </w:r>
      <w:r w:rsidR="00DD4035" w:rsidRPr="00812BAC">
        <w:rPr>
          <w:rFonts w:ascii="Times New Roman" w:hAnsi="Times New Roman"/>
          <w:sz w:val="22"/>
        </w:rPr>
        <w:t xml:space="preserve">, </w:t>
      </w:r>
      <w:r w:rsidR="00797076" w:rsidRPr="00812BAC">
        <w:rPr>
          <w:rFonts w:ascii="Times New Roman" w:hAnsi="Times New Roman"/>
          <w:sz w:val="22"/>
        </w:rPr>
        <w:t>l</w:t>
      </w:r>
      <w:r w:rsidRPr="00812BAC">
        <w:rPr>
          <w:rFonts w:ascii="Times New Roman" w:hAnsi="Times New Roman"/>
          <w:sz w:val="22"/>
        </w:rPr>
        <w:t xml:space="preserve">ighting </w:t>
      </w:r>
      <w:r w:rsidR="00797076" w:rsidRPr="00812BAC">
        <w:rPr>
          <w:rFonts w:ascii="Times New Roman" w:hAnsi="Times New Roman"/>
          <w:sz w:val="22"/>
        </w:rPr>
        <w:t>f</w:t>
      </w:r>
      <w:r w:rsidRPr="00812BAC">
        <w:rPr>
          <w:rFonts w:ascii="Times New Roman" w:hAnsi="Times New Roman"/>
          <w:sz w:val="22"/>
        </w:rPr>
        <w:t xml:space="preserve">ixtures (cut sheets and illuminance calculations, in computerized format, also required) and </w:t>
      </w:r>
      <w:r w:rsidR="00797076" w:rsidRPr="00812BAC">
        <w:rPr>
          <w:rFonts w:ascii="Times New Roman" w:hAnsi="Times New Roman"/>
          <w:sz w:val="22"/>
        </w:rPr>
        <w:t>p</w:t>
      </w:r>
      <w:r w:rsidRPr="00812BAC">
        <w:rPr>
          <w:rFonts w:ascii="Times New Roman" w:hAnsi="Times New Roman"/>
          <w:sz w:val="22"/>
        </w:rPr>
        <w:t xml:space="preserve">anelboards, including </w:t>
      </w:r>
      <w:r w:rsidR="00797076" w:rsidRPr="00812BAC">
        <w:rPr>
          <w:rFonts w:ascii="Times New Roman" w:hAnsi="Times New Roman"/>
          <w:sz w:val="22"/>
        </w:rPr>
        <w:t>p</w:t>
      </w:r>
      <w:r w:rsidRPr="00812BAC">
        <w:rPr>
          <w:rFonts w:ascii="Times New Roman" w:hAnsi="Times New Roman"/>
          <w:sz w:val="22"/>
        </w:rPr>
        <w:t xml:space="preserve">hase and </w:t>
      </w:r>
      <w:r w:rsidR="00797076" w:rsidRPr="00812BAC">
        <w:rPr>
          <w:rFonts w:ascii="Times New Roman" w:hAnsi="Times New Roman"/>
          <w:sz w:val="22"/>
        </w:rPr>
        <w:t>t</w:t>
      </w:r>
      <w:r w:rsidRPr="00812BAC">
        <w:rPr>
          <w:rFonts w:ascii="Times New Roman" w:hAnsi="Times New Roman"/>
          <w:sz w:val="22"/>
        </w:rPr>
        <w:t xml:space="preserve">otal </w:t>
      </w:r>
      <w:r w:rsidR="00797076" w:rsidRPr="00812BAC">
        <w:rPr>
          <w:rFonts w:ascii="Times New Roman" w:hAnsi="Times New Roman"/>
          <w:sz w:val="22"/>
        </w:rPr>
        <w:t>l</w:t>
      </w:r>
      <w:r w:rsidRPr="00812BAC">
        <w:rPr>
          <w:rFonts w:ascii="Times New Roman" w:hAnsi="Times New Roman"/>
          <w:sz w:val="22"/>
        </w:rPr>
        <w:t>oads</w:t>
      </w:r>
    </w:p>
    <w:p w14:paraId="273CFB9A" w14:textId="44C856E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 xml:space="preserve">Electrical </w:t>
      </w:r>
      <w:r w:rsidR="00F62E3E" w:rsidRPr="00812BAC">
        <w:rPr>
          <w:rFonts w:ascii="Times New Roman" w:hAnsi="Times New Roman"/>
          <w:sz w:val="22"/>
        </w:rPr>
        <w:t>r</w:t>
      </w:r>
      <w:r w:rsidRPr="00812BAC">
        <w:rPr>
          <w:rFonts w:ascii="Times New Roman" w:hAnsi="Times New Roman"/>
          <w:sz w:val="22"/>
        </w:rPr>
        <w:t xml:space="preserve">iser, </w:t>
      </w:r>
      <w:r w:rsidR="00F62E3E" w:rsidRPr="00812BAC">
        <w:rPr>
          <w:rFonts w:ascii="Times New Roman" w:hAnsi="Times New Roman"/>
          <w:sz w:val="22"/>
        </w:rPr>
        <w:t>s</w:t>
      </w:r>
      <w:r w:rsidRPr="00812BAC">
        <w:rPr>
          <w:rFonts w:ascii="Times New Roman" w:hAnsi="Times New Roman"/>
          <w:sz w:val="22"/>
        </w:rPr>
        <w:t xml:space="preserve">pecial </w:t>
      </w:r>
      <w:proofErr w:type="gramStart"/>
      <w:r w:rsidR="00F62E3E" w:rsidRPr="00812BAC">
        <w:rPr>
          <w:rFonts w:ascii="Times New Roman" w:hAnsi="Times New Roman"/>
          <w:sz w:val="22"/>
        </w:rPr>
        <w:t>s</w:t>
      </w:r>
      <w:r w:rsidRPr="00812BAC">
        <w:rPr>
          <w:rFonts w:ascii="Times New Roman" w:hAnsi="Times New Roman"/>
          <w:sz w:val="22"/>
        </w:rPr>
        <w:t>ystem’s</w:t>
      </w:r>
      <w:proofErr w:type="gramEnd"/>
      <w:r w:rsidRPr="00812BAC">
        <w:rPr>
          <w:rFonts w:ascii="Times New Roman" w:hAnsi="Times New Roman"/>
          <w:sz w:val="22"/>
        </w:rPr>
        <w:t xml:space="preserve"> </w:t>
      </w:r>
      <w:r w:rsidR="00F62E3E" w:rsidRPr="00812BAC">
        <w:rPr>
          <w:rFonts w:ascii="Times New Roman" w:hAnsi="Times New Roman"/>
          <w:sz w:val="22"/>
        </w:rPr>
        <w:t>r</w:t>
      </w:r>
      <w:r w:rsidRPr="00812BAC">
        <w:rPr>
          <w:rFonts w:ascii="Times New Roman" w:hAnsi="Times New Roman"/>
          <w:sz w:val="22"/>
        </w:rPr>
        <w:t xml:space="preserve">isers, and </w:t>
      </w:r>
      <w:r w:rsidR="00F62E3E" w:rsidRPr="00812BAC">
        <w:rPr>
          <w:rFonts w:ascii="Times New Roman" w:hAnsi="Times New Roman"/>
          <w:sz w:val="22"/>
        </w:rPr>
        <w:t>g</w:t>
      </w:r>
      <w:r w:rsidRPr="00812BAC">
        <w:rPr>
          <w:rFonts w:ascii="Times New Roman" w:hAnsi="Times New Roman"/>
          <w:sz w:val="22"/>
        </w:rPr>
        <w:t xml:space="preserve">rounding </w:t>
      </w:r>
      <w:r w:rsidR="00F62E3E" w:rsidRPr="00812BAC">
        <w:rPr>
          <w:rFonts w:ascii="Times New Roman" w:hAnsi="Times New Roman"/>
          <w:sz w:val="22"/>
        </w:rPr>
        <w:t>s</w:t>
      </w:r>
      <w:r w:rsidRPr="00812BAC">
        <w:rPr>
          <w:rFonts w:ascii="Times New Roman" w:hAnsi="Times New Roman"/>
          <w:sz w:val="22"/>
        </w:rPr>
        <w:t xml:space="preserve">ystems </w:t>
      </w:r>
      <w:r w:rsidR="00F62E3E" w:rsidRPr="00812BAC">
        <w:rPr>
          <w:rFonts w:ascii="Times New Roman" w:hAnsi="Times New Roman"/>
          <w:sz w:val="22"/>
        </w:rPr>
        <w:t>d</w:t>
      </w:r>
      <w:r w:rsidRPr="00812BAC">
        <w:rPr>
          <w:rFonts w:ascii="Times New Roman" w:hAnsi="Times New Roman"/>
          <w:sz w:val="22"/>
        </w:rPr>
        <w:t xml:space="preserve">iagrams </w:t>
      </w:r>
    </w:p>
    <w:p w14:paraId="698D172A" w14:textId="54BBBDE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 xml:space="preserve">Lighting and </w:t>
      </w:r>
      <w:r w:rsidR="00F62E3E" w:rsidRPr="00812BAC">
        <w:rPr>
          <w:rFonts w:ascii="Times New Roman" w:hAnsi="Times New Roman"/>
          <w:sz w:val="22"/>
        </w:rPr>
        <w:t>p</w:t>
      </w:r>
      <w:r w:rsidRPr="00812BAC">
        <w:rPr>
          <w:rFonts w:ascii="Times New Roman" w:hAnsi="Times New Roman"/>
          <w:sz w:val="22"/>
        </w:rPr>
        <w:t xml:space="preserve">ower </w:t>
      </w:r>
      <w:r w:rsidR="00F62E3E" w:rsidRPr="00812BAC">
        <w:rPr>
          <w:rFonts w:ascii="Times New Roman" w:hAnsi="Times New Roman"/>
          <w:sz w:val="22"/>
        </w:rPr>
        <w:t>e</w:t>
      </w:r>
      <w:r w:rsidRPr="00812BAC">
        <w:rPr>
          <w:rFonts w:ascii="Times New Roman" w:hAnsi="Times New Roman"/>
          <w:sz w:val="22"/>
        </w:rPr>
        <w:t xml:space="preserve">nergy </w:t>
      </w:r>
      <w:r w:rsidR="00F62E3E" w:rsidRPr="00812BAC">
        <w:rPr>
          <w:rFonts w:ascii="Times New Roman" w:hAnsi="Times New Roman"/>
          <w:sz w:val="22"/>
        </w:rPr>
        <w:t>c</w:t>
      </w:r>
      <w:r w:rsidRPr="00812BAC">
        <w:rPr>
          <w:rFonts w:ascii="Times New Roman" w:hAnsi="Times New Roman"/>
          <w:sz w:val="22"/>
        </w:rPr>
        <w:t xml:space="preserve">onservation </w:t>
      </w:r>
      <w:r w:rsidR="00F62E3E" w:rsidRPr="00812BAC">
        <w:rPr>
          <w:rFonts w:ascii="Times New Roman" w:hAnsi="Times New Roman"/>
          <w:sz w:val="22"/>
        </w:rPr>
        <w:t>m</w:t>
      </w:r>
      <w:r w:rsidRPr="00812BAC">
        <w:rPr>
          <w:rFonts w:ascii="Times New Roman" w:hAnsi="Times New Roman"/>
          <w:sz w:val="22"/>
        </w:rPr>
        <w:t xml:space="preserve">easures as per </w:t>
      </w:r>
      <w:r w:rsidR="00F62E3E" w:rsidRPr="00812BAC">
        <w:rPr>
          <w:rFonts w:ascii="Times New Roman" w:hAnsi="Times New Roman"/>
          <w:sz w:val="22"/>
        </w:rPr>
        <w:t>e</w:t>
      </w:r>
      <w:r w:rsidRPr="00812BAC">
        <w:rPr>
          <w:rFonts w:ascii="Times New Roman" w:hAnsi="Times New Roman"/>
          <w:sz w:val="22"/>
        </w:rPr>
        <w:t xml:space="preserve">nergy </w:t>
      </w:r>
      <w:r w:rsidR="00F62E3E" w:rsidRPr="00812BAC">
        <w:rPr>
          <w:rFonts w:ascii="Times New Roman" w:hAnsi="Times New Roman"/>
          <w:sz w:val="22"/>
        </w:rPr>
        <w:t>c</w:t>
      </w:r>
      <w:r w:rsidRPr="00812BAC">
        <w:rPr>
          <w:rFonts w:ascii="Times New Roman" w:hAnsi="Times New Roman"/>
          <w:sz w:val="22"/>
        </w:rPr>
        <w:t xml:space="preserve">onservation </w:t>
      </w:r>
      <w:r w:rsidR="00F62E3E" w:rsidRPr="00812BAC">
        <w:rPr>
          <w:rFonts w:ascii="Times New Roman" w:hAnsi="Times New Roman"/>
          <w:sz w:val="22"/>
        </w:rPr>
        <w:t>a</w:t>
      </w:r>
      <w:r w:rsidRPr="00812BAC">
        <w:rPr>
          <w:rFonts w:ascii="Times New Roman" w:hAnsi="Times New Roman"/>
          <w:sz w:val="22"/>
        </w:rPr>
        <w:t xml:space="preserve">nalysis </w:t>
      </w:r>
      <w:r w:rsidR="00F62E3E" w:rsidRPr="00812BAC">
        <w:rPr>
          <w:rFonts w:ascii="Times New Roman" w:hAnsi="Times New Roman"/>
          <w:sz w:val="22"/>
        </w:rPr>
        <w:t>r</w:t>
      </w:r>
      <w:r w:rsidRPr="00812BAC">
        <w:rPr>
          <w:rFonts w:ascii="Times New Roman" w:hAnsi="Times New Roman"/>
          <w:sz w:val="22"/>
        </w:rPr>
        <w:t>equirements included in these documents.</w:t>
      </w:r>
    </w:p>
    <w:p w14:paraId="64BE866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3685E3" w14:textId="77777777" w:rsidR="00CC3567" w:rsidRPr="00812BAC" w:rsidRDefault="00CC3567" w:rsidP="001D183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12BAC">
        <w:rPr>
          <w:rFonts w:ascii="Times New Roman" w:hAnsi="Times New Roman"/>
          <w:b/>
          <w:sz w:val="22"/>
        </w:rPr>
        <w:t>Design Development Phase Documents to be submitted.</w:t>
      </w:r>
    </w:p>
    <w:p w14:paraId="44733968" w14:textId="1A30997D" w:rsidR="00210904"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r>
      <w:r w:rsidR="00210904">
        <w:rPr>
          <w:rFonts w:ascii="Times New Roman" w:hAnsi="Times New Roman"/>
          <w:sz w:val="22"/>
        </w:rPr>
        <w:t>Design Phase Transmittal</w:t>
      </w:r>
    </w:p>
    <w:p w14:paraId="52BB5451" w14:textId="2C47A6DC" w:rsidR="00CC3567" w:rsidRPr="00812BAC" w:rsidRDefault="002109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51B17">
        <w:rPr>
          <w:rFonts w:ascii="Times New Roman" w:hAnsi="Times New Roman"/>
          <w:sz w:val="22"/>
        </w:rPr>
        <w:tab/>
      </w:r>
      <w:r w:rsidR="00CC3567" w:rsidRPr="00812BAC">
        <w:rPr>
          <w:rFonts w:ascii="Times New Roman" w:hAnsi="Times New Roman"/>
          <w:sz w:val="22"/>
        </w:rPr>
        <w:t>Drawings</w:t>
      </w:r>
    </w:p>
    <w:p w14:paraId="779E9531" w14:textId="05EB5EF9"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lastRenderedPageBreak/>
        <w:t>C</w:t>
      </w:r>
      <w:r w:rsidR="00CC3567" w:rsidRPr="00812BAC">
        <w:rPr>
          <w:rFonts w:ascii="Times New Roman" w:hAnsi="Times New Roman"/>
          <w:sz w:val="22"/>
        </w:rPr>
        <w:t>.</w:t>
      </w:r>
      <w:r w:rsidR="00CC3567" w:rsidRPr="00812BAC">
        <w:rPr>
          <w:rFonts w:ascii="Times New Roman" w:hAnsi="Times New Roman"/>
          <w:sz w:val="22"/>
        </w:rPr>
        <w:tab/>
        <w:t>Expanded outline specifications based on the C.S.I. format</w:t>
      </w:r>
      <w:r w:rsidR="002D5299" w:rsidRPr="00812BAC">
        <w:rPr>
          <w:rFonts w:ascii="Times New Roman" w:hAnsi="Times New Roman"/>
          <w:sz w:val="22"/>
        </w:rPr>
        <w:t>, including submittal for FPC written approval of possible closed specifications and required support per R.S. 38:2290 – 2296</w:t>
      </w:r>
    </w:p>
    <w:p w14:paraId="19CE7CFA" w14:textId="7A0E0C9C"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Updated Statement of Probable Cost (with backup data)</w:t>
      </w:r>
    </w:p>
    <w:p w14:paraId="219D462F" w14:textId="5E1EBC50"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r>
      <w:r w:rsidR="002810E3" w:rsidRPr="00812BAC">
        <w:rPr>
          <w:rFonts w:ascii="Times New Roman" w:hAnsi="Times New Roman"/>
          <w:sz w:val="22"/>
        </w:rPr>
        <w:t>D</w:t>
      </w:r>
      <w:r w:rsidR="00CC3567" w:rsidRPr="00812BAC">
        <w:rPr>
          <w:rFonts w:ascii="Times New Roman" w:hAnsi="Times New Roman"/>
          <w:sz w:val="22"/>
        </w:rPr>
        <w:t xml:space="preserve">etailed </w:t>
      </w:r>
      <w:r w:rsidR="00F62E3E" w:rsidRPr="00812BAC">
        <w:rPr>
          <w:rFonts w:ascii="Times New Roman" w:hAnsi="Times New Roman"/>
          <w:sz w:val="22"/>
        </w:rPr>
        <w:t>c</w:t>
      </w:r>
      <w:r w:rsidR="00CC3567" w:rsidRPr="00812BAC">
        <w:rPr>
          <w:rFonts w:ascii="Times New Roman" w:hAnsi="Times New Roman"/>
          <w:sz w:val="22"/>
        </w:rPr>
        <w:t xml:space="preserve">ode </w:t>
      </w:r>
      <w:r w:rsidR="00F62E3E" w:rsidRPr="00812BAC">
        <w:rPr>
          <w:rFonts w:ascii="Times New Roman" w:hAnsi="Times New Roman"/>
          <w:sz w:val="22"/>
        </w:rPr>
        <w:t>a</w:t>
      </w:r>
      <w:r w:rsidR="00CC3567" w:rsidRPr="00812BAC">
        <w:rPr>
          <w:rFonts w:ascii="Times New Roman" w:hAnsi="Times New Roman"/>
          <w:sz w:val="22"/>
        </w:rPr>
        <w:t>nalysis</w:t>
      </w:r>
    </w:p>
    <w:p w14:paraId="299A37DE" w14:textId="7015AA66" w:rsidR="00CC3567" w:rsidRPr="00087AE1" w:rsidRDefault="00C51B17" w:rsidP="00087A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C3567" w:rsidRPr="00087AE1">
        <w:rPr>
          <w:rFonts w:ascii="Times New Roman" w:hAnsi="Times New Roman"/>
          <w:sz w:val="22"/>
        </w:rPr>
        <w:t>.</w:t>
      </w:r>
      <w:r w:rsidR="00CC3567" w:rsidRPr="00087AE1">
        <w:rPr>
          <w:rFonts w:ascii="Times New Roman" w:hAnsi="Times New Roman"/>
          <w:sz w:val="22"/>
        </w:rPr>
        <w:tab/>
      </w:r>
      <w:r w:rsidR="002810E3" w:rsidRPr="00087AE1">
        <w:rPr>
          <w:rFonts w:ascii="Times New Roman" w:hAnsi="Times New Roman"/>
          <w:sz w:val="22"/>
        </w:rPr>
        <w:t xml:space="preserve">Preliminary </w:t>
      </w:r>
      <w:r w:rsidR="00F62E3E" w:rsidRPr="00087AE1">
        <w:rPr>
          <w:rFonts w:ascii="Times New Roman" w:hAnsi="Times New Roman"/>
          <w:sz w:val="22"/>
        </w:rPr>
        <w:t>e</w:t>
      </w:r>
      <w:r w:rsidR="00CC3567" w:rsidRPr="00087AE1">
        <w:rPr>
          <w:rFonts w:ascii="Times New Roman" w:hAnsi="Times New Roman"/>
          <w:sz w:val="22"/>
        </w:rPr>
        <w:t xml:space="preserve">nergy </w:t>
      </w:r>
      <w:r w:rsidR="00F62E3E" w:rsidRPr="00087AE1">
        <w:rPr>
          <w:rFonts w:ascii="Times New Roman" w:hAnsi="Times New Roman"/>
          <w:sz w:val="22"/>
        </w:rPr>
        <w:t>c</w:t>
      </w:r>
      <w:r w:rsidR="00CC3567" w:rsidRPr="00087AE1">
        <w:rPr>
          <w:rFonts w:ascii="Times New Roman" w:hAnsi="Times New Roman"/>
          <w:sz w:val="22"/>
        </w:rPr>
        <w:t xml:space="preserve">onservation </w:t>
      </w:r>
      <w:r w:rsidR="00F62E3E" w:rsidRPr="00087AE1">
        <w:rPr>
          <w:rFonts w:ascii="Times New Roman" w:hAnsi="Times New Roman"/>
          <w:sz w:val="22"/>
        </w:rPr>
        <w:t>a</w:t>
      </w:r>
      <w:r w:rsidR="00CC3567" w:rsidRPr="00087AE1">
        <w:rPr>
          <w:rFonts w:ascii="Times New Roman" w:hAnsi="Times New Roman"/>
          <w:sz w:val="22"/>
        </w:rPr>
        <w:t>nalysis</w:t>
      </w:r>
      <w:r w:rsidR="00E8513A" w:rsidRPr="00087AE1">
        <w:rPr>
          <w:rFonts w:ascii="Times New Roman" w:hAnsi="Times New Roman"/>
          <w:sz w:val="22"/>
        </w:rPr>
        <w:t xml:space="preserve">  </w:t>
      </w:r>
    </w:p>
    <w:p w14:paraId="1C5D2488" w14:textId="0AB7292C" w:rsidR="00D87A1A" w:rsidRDefault="00C51B17" w:rsidP="002D5299">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D87A1A" w:rsidRPr="00812BAC">
        <w:rPr>
          <w:rFonts w:ascii="Times New Roman" w:hAnsi="Times New Roman"/>
          <w:sz w:val="22"/>
        </w:rPr>
        <w:t>.</w:t>
      </w:r>
      <w:r>
        <w:rPr>
          <w:rFonts w:ascii="Times New Roman" w:hAnsi="Times New Roman"/>
          <w:sz w:val="22"/>
        </w:rPr>
        <w:tab/>
      </w:r>
      <w:r w:rsidR="00D87A1A" w:rsidRPr="00812BAC">
        <w:rPr>
          <w:rFonts w:ascii="Times New Roman" w:hAnsi="Times New Roman"/>
          <w:sz w:val="22"/>
        </w:rPr>
        <w:t>Universal Design</w:t>
      </w:r>
    </w:p>
    <w:p w14:paraId="6031E0D2" w14:textId="68E10EA2" w:rsidR="00C1590A" w:rsidRPr="00C51B17" w:rsidRDefault="00C51B17" w:rsidP="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C51B17">
        <w:rPr>
          <w:rFonts w:ascii="Times New Roman" w:hAnsi="Times New Roman"/>
          <w:sz w:val="22"/>
        </w:rPr>
        <w:t>H</w:t>
      </w:r>
      <w:r>
        <w:rPr>
          <w:rFonts w:ascii="Times New Roman" w:hAnsi="Times New Roman"/>
          <w:sz w:val="22"/>
        </w:rPr>
        <w:t>.</w:t>
      </w:r>
      <w:r>
        <w:rPr>
          <w:rFonts w:ascii="Times New Roman" w:hAnsi="Times New Roman"/>
          <w:sz w:val="22"/>
        </w:rPr>
        <w:tab/>
      </w:r>
      <w:r w:rsidR="00C1590A" w:rsidRPr="00C51B17">
        <w:rPr>
          <w:rFonts w:ascii="Times New Roman" w:hAnsi="Times New Roman"/>
          <w:sz w:val="22"/>
        </w:rPr>
        <w:t>Updated Time Schedule</w:t>
      </w:r>
    </w:p>
    <w:p w14:paraId="08E8051E" w14:textId="6071337E" w:rsidR="00087AE1" w:rsidRPr="00C51B17" w:rsidRDefault="00C51B17" w:rsidP="00C51B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I</w:t>
      </w:r>
      <w:r>
        <w:rPr>
          <w:rFonts w:ascii="Times New Roman" w:hAnsi="Times New Roman"/>
          <w:sz w:val="22"/>
        </w:rPr>
        <w:t>.</w:t>
      </w:r>
      <w:r>
        <w:rPr>
          <w:rFonts w:ascii="Times New Roman" w:hAnsi="Times New Roman"/>
          <w:sz w:val="22"/>
        </w:rPr>
        <w:tab/>
      </w:r>
      <w:r w:rsidR="00087AE1" w:rsidRPr="00C51B17">
        <w:rPr>
          <w:rFonts w:ascii="Times New Roman" w:hAnsi="Times New Roman"/>
          <w:sz w:val="22"/>
        </w:rPr>
        <w:t>Flow tests (projects with sprinkler system</w:t>
      </w:r>
      <w:r>
        <w:rPr>
          <w:rFonts w:ascii="Times New Roman" w:hAnsi="Times New Roman"/>
          <w:sz w:val="22"/>
        </w:rPr>
        <w:t xml:space="preserve">, </w:t>
      </w:r>
      <w:r w:rsidR="00087AE1" w:rsidRPr="00C51B17">
        <w:rPr>
          <w:rFonts w:ascii="Times New Roman" w:hAnsi="Times New Roman"/>
          <w:sz w:val="22"/>
        </w:rPr>
        <w:t>if applicable)</w:t>
      </w:r>
    </w:p>
    <w:p w14:paraId="542806A8" w14:textId="776F7A31" w:rsidR="00577D1A" w:rsidRPr="00C51B17" w:rsidRDefault="00C51B17" w:rsidP="00C51B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J</w:t>
      </w:r>
      <w:r w:rsidR="00577D1A" w:rsidRPr="00C51B17">
        <w:rPr>
          <w:rFonts w:ascii="Times New Roman" w:hAnsi="Times New Roman"/>
          <w:sz w:val="22"/>
        </w:rPr>
        <w:t>.</w:t>
      </w:r>
      <w:r w:rsidRPr="00C51B17">
        <w:rPr>
          <w:rFonts w:ascii="Times New Roman" w:hAnsi="Times New Roman"/>
          <w:sz w:val="22"/>
        </w:rPr>
        <w:tab/>
      </w:r>
      <w:r w:rsidR="00577D1A" w:rsidRPr="00C51B17">
        <w:rPr>
          <w:rFonts w:ascii="Times New Roman" w:hAnsi="Times New Roman"/>
          <w:sz w:val="22"/>
        </w:rPr>
        <w:t>Mechanical, Electrical, Plumbing Cutsheets as applicable to the project</w:t>
      </w:r>
    </w:p>
    <w:p w14:paraId="1C5DFB5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11612" w14:textId="031E380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812BAC">
        <w:rPr>
          <w:rFonts w:ascii="Times New Roman" w:hAnsi="Times New Roman"/>
          <w:b/>
          <w:sz w:val="22"/>
        </w:rPr>
        <w:t>At the completion of the review of the Design Development Submittal, the Designer, the User Agency and the Owner shall meet to confirm that the design meets the program needs as stated by the User.  Once approval is granted and the Construction Document</w:t>
      </w:r>
      <w:r w:rsidR="00C12B4B" w:rsidRPr="00812BAC">
        <w:rPr>
          <w:rFonts w:ascii="Times New Roman" w:hAnsi="Times New Roman"/>
          <w:b/>
          <w:sz w:val="22"/>
        </w:rPr>
        <w:t>s</w:t>
      </w:r>
      <w:r w:rsidRPr="00812BAC">
        <w:rPr>
          <w:rFonts w:ascii="Times New Roman" w:hAnsi="Times New Roman"/>
          <w:b/>
          <w:sz w:val="22"/>
        </w:rPr>
        <w:t xml:space="preserve"> Phase is started</w:t>
      </w:r>
      <w:r w:rsidR="00F62E3E" w:rsidRPr="00812BAC">
        <w:rPr>
          <w:rFonts w:ascii="Times New Roman" w:hAnsi="Times New Roman"/>
          <w:b/>
          <w:sz w:val="22"/>
        </w:rPr>
        <w:t>,</w:t>
      </w:r>
      <w:r w:rsidRPr="00812BAC">
        <w:rPr>
          <w:rFonts w:ascii="Times New Roman" w:hAnsi="Times New Roman"/>
          <w:b/>
          <w:sz w:val="22"/>
        </w:rPr>
        <w:t xml:space="preserve"> no changes to the design will be considered.</w:t>
      </w:r>
    </w:p>
    <w:p w14:paraId="5F3890F8" w14:textId="679A209F"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For renovation projects</w:t>
      </w:r>
      <w:r w:rsidR="00DD3166">
        <w:rPr>
          <w:rFonts w:ascii="Times New Roman" w:hAnsi="Times New Roman"/>
          <w:sz w:val="22"/>
        </w:rPr>
        <w:t>,</w:t>
      </w:r>
      <w:r w:rsidRPr="00812BAC">
        <w:rPr>
          <w:rFonts w:ascii="Times New Roman" w:hAnsi="Times New Roman"/>
          <w:sz w:val="22"/>
        </w:rPr>
        <w:t xml:space="preserve"> the meeting shall be held on site to also ascertain </w:t>
      </w:r>
      <w:proofErr w:type="gramStart"/>
      <w:r w:rsidRPr="00812BAC">
        <w:rPr>
          <w:rFonts w:ascii="Times New Roman" w:hAnsi="Times New Roman"/>
          <w:sz w:val="22"/>
        </w:rPr>
        <w:t>that</w:t>
      </w:r>
      <w:proofErr w:type="gramEnd"/>
      <w:r w:rsidRPr="00812BAC">
        <w:rPr>
          <w:rFonts w:ascii="Times New Roman" w:hAnsi="Times New Roman"/>
          <w:sz w:val="22"/>
        </w:rPr>
        <w:t xml:space="preserve"> </w:t>
      </w:r>
      <w:r w:rsidR="00C12B4B" w:rsidRPr="00812BAC">
        <w:rPr>
          <w:rFonts w:ascii="Times New Roman" w:hAnsi="Times New Roman"/>
          <w:sz w:val="22"/>
        </w:rPr>
        <w:t xml:space="preserve">any existing </w:t>
      </w:r>
      <w:r w:rsidRPr="00812BAC">
        <w:rPr>
          <w:rFonts w:ascii="Times New Roman" w:hAnsi="Times New Roman"/>
          <w:sz w:val="22"/>
        </w:rPr>
        <w:t>documents and</w:t>
      </w:r>
      <w:r w:rsidR="00C12B4B" w:rsidRPr="00812BAC">
        <w:rPr>
          <w:rFonts w:ascii="Times New Roman" w:hAnsi="Times New Roman"/>
          <w:sz w:val="22"/>
        </w:rPr>
        <w:t xml:space="preserve"> the</w:t>
      </w:r>
      <w:r w:rsidRPr="00812BAC">
        <w:rPr>
          <w:rFonts w:ascii="Times New Roman" w:hAnsi="Times New Roman"/>
          <w:sz w:val="22"/>
        </w:rPr>
        <w:t xml:space="preserve"> Scope of Work properly relate to existing conditions.</w:t>
      </w:r>
    </w:p>
    <w:bookmarkEnd w:id="8"/>
    <w:p w14:paraId="181E718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7914575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Construction Document</w:t>
      </w:r>
      <w:r w:rsidR="00A738B6" w:rsidRPr="00812BAC">
        <w:rPr>
          <w:rFonts w:ascii="Times New Roman" w:hAnsi="Times New Roman"/>
          <w:b/>
          <w:smallCaps/>
          <w:sz w:val="22"/>
        </w:rPr>
        <w:t xml:space="preserve">s </w:t>
      </w:r>
    </w:p>
    <w:p w14:paraId="1C684C93" w14:textId="7C58BEA4"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the services required according to Article 7.1.4 of the </w:t>
      </w:r>
      <w:r w:rsidR="00C93467" w:rsidRPr="00812BAC">
        <w:rPr>
          <w:rFonts w:ascii="Times New Roman" w:hAnsi="Times New Roman"/>
          <w:sz w:val="22"/>
          <w:szCs w:val="22"/>
        </w:rPr>
        <w:t>Procedure Manual</w:t>
      </w:r>
      <w:r w:rsidRPr="00812BAC">
        <w:rPr>
          <w:rFonts w:ascii="Times New Roman" w:hAnsi="Times New Roman"/>
          <w:sz w:val="22"/>
        </w:rPr>
        <w:t>.  Based on the approved Design Development Documents</w:t>
      </w:r>
      <w:r w:rsidR="00DD3166">
        <w:rPr>
          <w:rFonts w:ascii="Times New Roman" w:hAnsi="Times New Roman"/>
          <w:sz w:val="22"/>
        </w:rPr>
        <w:t>,</w:t>
      </w:r>
      <w:r w:rsidRPr="00812BAC">
        <w:rPr>
          <w:rFonts w:ascii="Times New Roman" w:hAnsi="Times New Roman"/>
          <w:sz w:val="22"/>
        </w:rPr>
        <w:t xml:space="preserve"> the Designer shall prepare and submit the following documents:</w:t>
      </w:r>
    </w:p>
    <w:p w14:paraId="59233FFB" w14:textId="41EF1DB0" w:rsidR="00577D1A"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006639C5">
        <w:rPr>
          <w:rFonts w:ascii="Times New Roman" w:hAnsi="Times New Roman"/>
          <w:sz w:val="22"/>
        </w:rPr>
        <w:tab/>
      </w:r>
      <w:r w:rsidR="00577D1A">
        <w:rPr>
          <w:rFonts w:ascii="Times New Roman" w:hAnsi="Times New Roman"/>
          <w:sz w:val="22"/>
        </w:rPr>
        <w:t>Design Phase Transmittal</w:t>
      </w:r>
    </w:p>
    <w:p w14:paraId="684E6975" w14:textId="38701179" w:rsidR="00CC3567" w:rsidRPr="00812BAC" w:rsidRDefault="00577D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sidR="006639C5">
        <w:rPr>
          <w:rFonts w:ascii="Times New Roman" w:hAnsi="Times New Roman"/>
          <w:sz w:val="22"/>
        </w:rPr>
        <w:tab/>
      </w:r>
      <w:r w:rsidR="00CC3567" w:rsidRPr="00812BAC">
        <w:rPr>
          <w:rFonts w:ascii="Times New Roman" w:hAnsi="Times New Roman"/>
          <w:sz w:val="22"/>
        </w:rPr>
        <w:t xml:space="preserve">Completed </w:t>
      </w:r>
      <w:r w:rsidR="006005FE" w:rsidRPr="00812BAC">
        <w:rPr>
          <w:rFonts w:ascii="Times New Roman" w:hAnsi="Times New Roman"/>
          <w:sz w:val="22"/>
        </w:rPr>
        <w:t>w</w:t>
      </w:r>
      <w:r w:rsidR="00CC3567" w:rsidRPr="00812BAC">
        <w:rPr>
          <w:rFonts w:ascii="Times New Roman" w:hAnsi="Times New Roman"/>
          <w:sz w:val="22"/>
        </w:rPr>
        <w:t>orking drawings stamped by appropriate disciplines</w:t>
      </w:r>
    </w:p>
    <w:p w14:paraId="2330A757" w14:textId="56DF5A8A"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Specifications</w:t>
      </w:r>
    </w:p>
    <w:p w14:paraId="1C90756C" w14:textId="2BB86303"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 xml:space="preserve">Bidding and </w:t>
      </w:r>
      <w:r w:rsidR="006005FE" w:rsidRPr="00812BAC">
        <w:rPr>
          <w:rFonts w:ascii="Times New Roman" w:hAnsi="Times New Roman"/>
          <w:sz w:val="22"/>
        </w:rPr>
        <w:t>c</w:t>
      </w:r>
      <w:r w:rsidR="00CC3567" w:rsidRPr="00812BAC">
        <w:rPr>
          <w:rFonts w:ascii="Times New Roman" w:hAnsi="Times New Roman"/>
          <w:sz w:val="22"/>
        </w:rPr>
        <w:t xml:space="preserve">ontract </w:t>
      </w:r>
      <w:r w:rsidR="006005FE" w:rsidRPr="00812BAC">
        <w:rPr>
          <w:rFonts w:ascii="Times New Roman" w:hAnsi="Times New Roman"/>
          <w:sz w:val="22"/>
        </w:rPr>
        <w:t>f</w:t>
      </w:r>
      <w:r w:rsidR="00CC3567" w:rsidRPr="00812BAC">
        <w:rPr>
          <w:rFonts w:ascii="Times New Roman" w:hAnsi="Times New Roman"/>
          <w:sz w:val="22"/>
        </w:rPr>
        <w:t>orms</w:t>
      </w:r>
    </w:p>
    <w:p w14:paraId="6CF56847" w14:textId="7BFB4DD3"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t>Updated Statement of Probable Cost (with backup data, prepared not more than 30 days before advertising)</w:t>
      </w:r>
    </w:p>
    <w:p w14:paraId="1DAE66E7" w14:textId="350A80BB"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sidR="00CC3567" w:rsidRPr="00812BAC">
        <w:rPr>
          <w:rFonts w:ascii="Times New Roman" w:hAnsi="Times New Roman"/>
          <w:sz w:val="22"/>
        </w:rPr>
        <w:t>.</w:t>
      </w:r>
      <w:r w:rsidR="00CC3567" w:rsidRPr="00812BAC">
        <w:rPr>
          <w:rFonts w:ascii="Times New Roman" w:hAnsi="Times New Roman"/>
          <w:sz w:val="22"/>
        </w:rPr>
        <w:tab/>
      </w:r>
      <w:r w:rsidR="00577D1A">
        <w:rPr>
          <w:rFonts w:ascii="Times New Roman" w:hAnsi="Times New Roman"/>
          <w:sz w:val="22"/>
        </w:rPr>
        <w:t>Updated e</w:t>
      </w:r>
      <w:r w:rsidR="00CC3567" w:rsidRPr="00812BAC">
        <w:rPr>
          <w:rFonts w:ascii="Times New Roman" w:hAnsi="Times New Roman"/>
          <w:sz w:val="22"/>
        </w:rPr>
        <w:t xml:space="preserve">nergy </w:t>
      </w:r>
      <w:r w:rsidR="006005FE" w:rsidRPr="00812BAC">
        <w:rPr>
          <w:rFonts w:ascii="Times New Roman" w:hAnsi="Times New Roman"/>
          <w:sz w:val="22"/>
        </w:rPr>
        <w:t>c</w:t>
      </w:r>
      <w:r w:rsidR="00CC3567" w:rsidRPr="00812BAC">
        <w:rPr>
          <w:rFonts w:ascii="Times New Roman" w:hAnsi="Times New Roman"/>
          <w:sz w:val="22"/>
        </w:rPr>
        <w:t xml:space="preserve">onservation </w:t>
      </w:r>
      <w:r w:rsidR="006005FE" w:rsidRPr="00812BAC">
        <w:rPr>
          <w:rFonts w:ascii="Times New Roman" w:hAnsi="Times New Roman"/>
          <w:sz w:val="22"/>
        </w:rPr>
        <w:t>a</w:t>
      </w:r>
      <w:r w:rsidR="00CC3567" w:rsidRPr="00812BAC">
        <w:rPr>
          <w:rFonts w:ascii="Times New Roman" w:hAnsi="Times New Roman"/>
          <w:sz w:val="22"/>
        </w:rPr>
        <w:t>nalysis</w:t>
      </w:r>
    </w:p>
    <w:p w14:paraId="37D88C55" w14:textId="77777777" w:rsidR="005B3066"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CC3567" w:rsidRPr="00812BAC">
        <w:rPr>
          <w:rFonts w:ascii="Times New Roman" w:hAnsi="Times New Roman"/>
          <w:sz w:val="22"/>
        </w:rPr>
        <w:t>.</w:t>
      </w:r>
      <w:r w:rsidR="00CC3567" w:rsidRPr="00812BAC">
        <w:rPr>
          <w:rFonts w:ascii="Times New Roman" w:hAnsi="Times New Roman"/>
          <w:sz w:val="22"/>
        </w:rPr>
        <w:tab/>
      </w:r>
      <w:r w:rsidR="00577D1A">
        <w:rPr>
          <w:rFonts w:ascii="Times New Roman" w:hAnsi="Times New Roman"/>
          <w:sz w:val="22"/>
        </w:rPr>
        <w:t>Electronic</w:t>
      </w:r>
      <w:r w:rsidR="00CC3567" w:rsidRPr="00812BAC">
        <w:rPr>
          <w:rFonts w:ascii="Times New Roman" w:hAnsi="Times New Roman"/>
          <w:sz w:val="22"/>
        </w:rPr>
        <w:t xml:space="preserve"> file copy of all design calculations, including electrical</w:t>
      </w:r>
      <w:r w:rsidR="00D64C34">
        <w:rPr>
          <w:rFonts w:ascii="Times New Roman" w:hAnsi="Times New Roman"/>
          <w:sz w:val="22"/>
        </w:rPr>
        <w:t xml:space="preserve"> </w:t>
      </w:r>
    </w:p>
    <w:p w14:paraId="2D125A65" w14:textId="59A55C73" w:rsidR="00653109"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roofErr w:type="gramStart"/>
      <w:r>
        <w:rPr>
          <w:rFonts w:ascii="Times New Roman" w:hAnsi="Times New Roman"/>
          <w:sz w:val="22"/>
        </w:rPr>
        <w:t>H</w:t>
      </w:r>
      <w:r w:rsidR="00653109" w:rsidRPr="00812BAC">
        <w:rPr>
          <w:rFonts w:ascii="Times New Roman" w:hAnsi="Times New Roman"/>
          <w:sz w:val="22"/>
        </w:rPr>
        <w:t>.</w:t>
      </w:r>
      <w:r w:rsidR="00653109" w:rsidRPr="00812BAC">
        <w:rPr>
          <w:rFonts w:ascii="Times New Roman" w:hAnsi="Times New Roman"/>
          <w:sz w:val="22"/>
        </w:rPr>
        <w:tab/>
        <w:t>If</w:t>
      </w:r>
      <w:proofErr w:type="gramEnd"/>
      <w:r w:rsidR="00653109" w:rsidRPr="00812BAC">
        <w:rPr>
          <w:rFonts w:ascii="Times New Roman" w:hAnsi="Times New Roman"/>
          <w:sz w:val="22"/>
        </w:rPr>
        <w:t xml:space="preserve"> more than 24 months </w:t>
      </w:r>
      <w:proofErr w:type="gramStart"/>
      <w:r w:rsidR="00653109" w:rsidRPr="00812BAC">
        <w:rPr>
          <w:rFonts w:ascii="Times New Roman" w:hAnsi="Times New Roman"/>
          <w:sz w:val="22"/>
        </w:rPr>
        <w:t>has</w:t>
      </w:r>
      <w:proofErr w:type="gramEnd"/>
      <w:r w:rsidR="00653109" w:rsidRPr="00812BAC">
        <w:rPr>
          <w:rFonts w:ascii="Times New Roman" w:hAnsi="Times New Roman"/>
          <w:sz w:val="22"/>
        </w:rPr>
        <w:t xml:space="preserve"> elapsed since the flow test in Schematic Design, a new flow test shall be performed to confirm adequate water pressure is available for the sprinkler system (if applicable).</w:t>
      </w:r>
    </w:p>
    <w:p w14:paraId="2FBF0247" w14:textId="521F0192" w:rsidR="00D64C34" w:rsidRPr="005B3066" w:rsidRDefault="005B3066" w:rsidP="00D64C3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Pr>
          <w:rFonts w:ascii="Times New Roman" w:hAnsi="Times New Roman"/>
          <w:sz w:val="22"/>
        </w:rPr>
        <w:tab/>
      </w:r>
      <w:r w:rsidR="00D64C34" w:rsidRPr="005B3066">
        <w:rPr>
          <w:rFonts w:ascii="Times New Roman" w:hAnsi="Times New Roman"/>
          <w:sz w:val="22"/>
        </w:rPr>
        <w:t>Updated Time Schedule</w:t>
      </w:r>
    </w:p>
    <w:p w14:paraId="7CCBC080" w14:textId="01A229A6" w:rsidR="00D64C34" w:rsidRPr="005B3066" w:rsidRDefault="005B3066" w:rsidP="00D64C3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J.</w:t>
      </w:r>
      <w:r>
        <w:rPr>
          <w:rFonts w:ascii="Times New Roman" w:hAnsi="Times New Roman"/>
          <w:sz w:val="22"/>
        </w:rPr>
        <w:tab/>
      </w:r>
      <w:r w:rsidR="00D64C34" w:rsidRPr="005B3066">
        <w:rPr>
          <w:rFonts w:ascii="Times New Roman" w:hAnsi="Times New Roman"/>
          <w:sz w:val="22"/>
        </w:rPr>
        <w:t>Detailed code analysis (</w:t>
      </w:r>
      <w:r w:rsidR="00577D1A" w:rsidRPr="005B3066">
        <w:rPr>
          <w:rFonts w:ascii="Times New Roman" w:hAnsi="Times New Roman"/>
          <w:sz w:val="22"/>
        </w:rPr>
        <w:t xml:space="preserve">as </w:t>
      </w:r>
      <w:r w:rsidR="00D64C34" w:rsidRPr="005B3066">
        <w:rPr>
          <w:rFonts w:ascii="Times New Roman" w:hAnsi="Times New Roman"/>
          <w:sz w:val="22"/>
        </w:rPr>
        <w:t>updated since DD)</w:t>
      </w:r>
    </w:p>
    <w:p w14:paraId="3422ABAF" w14:textId="54488BE1" w:rsidR="00A738B6" w:rsidRPr="00812BAC" w:rsidRDefault="00A738B6" w:rsidP="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1212DFE" w14:textId="77777777" w:rsidR="00A738B6" w:rsidRPr="00812BAC" w:rsidRDefault="000D7885" w:rsidP="00A738B6">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For this phase to be considered complete</w:t>
      </w:r>
      <w:r w:rsidR="003834D1" w:rsidRPr="00812BAC">
        <w:rPr>
          <w:rFonts w:ascii="Times New Roman" w:hAnsi="Times New Roman"/>
          <w:sz w:val="22"/>
        </w:rPr>
        <w:t>,</w:t>
      </w:r>
      <w:r w:rsidRPr="00812BAC">
        <w:rPr>
          <w:rFonts w:ascii="Times New Roman" w:hAnsi="Times New Roman"/>
          <w:sz w:val="22"/>
        </w:rPr>
        <w:t xml:space="preserve"> </w:t>
      </w:r>
      <w:r w:rsidR="00A738B6" w:rsidRPr="00812BAC">
        <w:rPr>
          <w:rFonts w:ascii="Times New Roman" w:hAnsi="Times New Roman"/>
          <w:b/>
          <w:sz w:val="22"/>
        </w:rPr>
        <w:t>ALL DOCUMENTS SHALL BE COMPLETE, COORDINATED</w:t>
      </w:r>
      <w:r w:rsidR="00C2587F" w:rsidRPr="00812BAC">
        <w:rPr>
          <w:rFonts w:ascii="Times New Roman" w:hAnsi="Times New Roman"/>
          <w:b/>
          <w:sz w:val="22"/>
        </w:rPr>
        <w:t>,</w:t>
      </w:r>
      <w:r w:rsidR="00A738B6" w:rsidRPr="00812BAC">
        <w:rPr>
          <w:rFonts w:ascii="Times New Roman" w:hAnsi="Times New Roman"/>
          <w:b/>
          <w:sz w:val="22"/>
        </w:rPr>
        <w:t xml:space="preserve"> AND READY TO BID</w:t>
      </w:r>
      <w:r w:rsidR="00A738B6" w:rsidRPr="00812BAC">
        <w:rPr>
          <w:rFonts w:ascii="Times New Roman" w:hAnsi="Times New Roman"/>
          <w:sz w:val="22"/>
        </w:rPr>
        <w:t>.</w:t>
      </w:r>
      <w:r w:rsidR="009152CB" w:rsidRPr="00812BAC">
        <w:rPr>
          <w:rFonts w:ascii="Times New Roman" w:hAnsi="Times New Roman"/>
          <w:sz w:val="22"/>
        </w:rPr>
        <w:t xml:space="preserve">  Refer to </w:t>
      </w:r>
      <w:r w:rsidR="009152CB" w:rsidRPr="00812BAC">
        <w:rPr>
          <w:rFonts w:ascii="Times New Roman" w:hAnsi="Times New Roman"/>
          <w:b/>
          <w:sz w:val="22"/>
        </w:rPr>
        <w:t>RESPONSIBILITY FOR DESIGN</w:t>
      </w:r>
      <w:r w:rsidR="009152CB" w:rsidRPr="00812BAC">
        <w:rPr>
          <w:rFonts w:ascii="Times New Roman" w:hAnsi="Times New Roman"/>
          <w:sz w:val="22"/>
        </w:rPr>
        <w:t xml:space="preserve"> at the beginning of these instructions.</w:t>
      </w:r>
    </w:p>
    <w:p w14:paraId="60EE45C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F8FC8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r w:rsidRPr="00812BAC">
        <w:rPr>
          <w:rFonts w:ascii="Times New Roman" w:hAnsi="Times New Roman"/>
          <w:b/>
          <w:smallCaps/>
          <w:sz w:val="22"/>
        </w:rPr>
        <w:t>Bidding &amp; Contract</w:t>
      </w:r>
    </w:p>
    <w:p w14:paraId="7DFD8BB4" w14:textId="0E3E068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ab/>
      </w:r>
      <w:r w:rsidRPr="00812BAC">
        <w:rPr>
          <w:rFonts w:ascii="Times New Roman" w:hAnsi="Times New Roman"/>
          <w:sz w:val="22"/>
        </w:rPr>
        <w:t xml:space="preserve">Refer to Article 7.1.5 of the </w:t>
      </w:r>
      <w:r w:rsidR="00C93467" w:rsidRPr="00812BAC">
        <w:rPr>
          <w:rFonts w:ascii="Times New Roman" w:hAnsi="Times New Roman"/>
          <w:sz w:val="22"/>
          <w:szCs w:val="22"/>
        </w:rPr>
        <w:t xml:space="preserve">Procedure Manual </w:t>
      </w:r>
      <w:r w:rsidRPr="00812BAC">
        <w:rPr>
          <w:rFonts w:ascii="Times New Roman" w:hAnsi="Times New Roman"/>
          <w:sz w:val="22"/>
        </w:rPr>
        <w:t>for the services required during this phase.</w:t>
      </w:r>
    </w:p>
    <w:p w14:paraId="02E57A7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8980DA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z w:val="22"/>
          <w:u w:val="single"/>
        </w:rPr>
        <w:t>No project will be advertised</w:t>
      </w:r>
      <w:r w:rsidRPr="00812BAC">
        <w:rPr>
          <w:rFonts w:ascii="Times New Roman" w:hAnsi="Times New Roman"/>
          <w:sz w:val="22"/>
        </w:rPr>
        <w:t xml:space="preserve"> for bids unless the following documents have been received</w:t>
      </w:r>
      <w:r w:rsidR="00C2587F" w:rsidRPr="00812BAC">
        <w:rPr>
          <w:rFonts w:ascii="Times New Roman" w:hAnsi="Times New Roman"/>
          <w:sz w:val="22"/>
        </w:rPr>
        <w:t>:</w:t>
      </w:r>
    </w:p>
    <w:p w14:paraId="3C50CB7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29B42A5" w14:textId="52033AE1" w:rsidR="00CC3567"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Approval of the Office of the State Fire Marshal</w:t>
      </w:r>
      <w:r w:rsidR="00EE580A">
        <w:rPr>
          <w:rFonts w:ascii="Times New Roman" w:hAnsi="Times New Roman"/>
          <w:sz w:val="22"/>
        </w:rPr>
        <w:t>, when applicable</w:t>
      </w:r>
      <w:r w:rsidRPr="00812BAC">
        <w:rPr>
          <w:rFonts w:ascii="Times New Roman" w:hAnsi="Times New Roman"/>
          <w:sz w:val="22"/>
        </w:rPr>
        <w:t>.</w:t>
      </w:r>
    </w:p>
    <w:p w14:paraId="50CB1D1E" w14:textId="7EE07753" w:rsidR="00A33E07" w:rsidRPr="00812BAC" w:rsidRDefault="00A33E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proofErr w:type="gramStart"/>
      <w:r>
        <w:rPr>
          <w:rFonts w:ascii="Times New Roman" w:hAnsi="Times New Roman"/>
          <w:sz w:val="22"/>
        </w:rPr>
        <w:t xml:space="preserve">.   </w:t>
      </w:r>
      <w:r>
        <w:rPr>
          <w:rFonts w:ascii="Times New Roman" w:hAnsi="Times New Roman"/>
          <w:sz w:val="22"/>
        </w:rPr>
        <w:tab/>
        <w:t>Reviewer</w:t>
      </w:r>
      <w:proofErr w:type="gramEnd"/>
      <w:r>
        <w:rPr>
          <w:rFonts w:ascii="Times New Roman" w:hAnsi="Times New Roman"/>
          <w:sz w:val="22"/>
        </w:rPr>
        <w:t xml:space="preserve"> approval of those codes outlined within the Louisiana Building Code for State Owned Buildings that have not been reviewed by the State Fire Marshal</w:t>
      </w:r>
      <w:r w:rsidR="00EE580A">
        <w:rPr>
          <w:rFonts w:ascii="Times New Roman" w:hAnsi="Times New Roman"/>
          <w:sz w:val="22"/>
        </w:rPr>
        <w:t>, when applicable</w:t>
      </w:r>
      <w:r>
        <w:rPr>
          <w:rFonts w:ascii="Times New Roman" w:hAnsi="Times New Roman"/>
          <w:sz w:val="22"/>
        </w:rPr>
        <w:t xml:space="preserve">. </w:t>
      </w:r>
    </w:p>
    <w:p w14:paraId="19586B51" w14:textId="6B5E4CF4" w:rsidR="00CC3567" w:rsidRPr="00812BA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 xml:space="preserve">Approval of the </w:t>
      </w:r>
      <w:r w:rsidR="002358ED" w:rsidRPr="00812BAC">
        <w:rPr>
          <w:rFonts w:ascii="Times New Roman" w:hAnsi="Times New Roman"/>
          <w:sz w:val="22"/>
        </w:rPr>
        <w:t xml:space="preserve">Louisiana </w:t>
      </w:r>
      <w:r w:rsidR="00CC3567" w:rsidRPr="00812BAC">
        <w:rPr>
          <w:rFonts w:ascii="Times New Roman" w:hAnsi="Times New Roman"/>
          <w:sz w:val="22"/>
        </w:rPr>
        <w:t>Department of Health</w:t>
      </w:r>
      <w:r w:rsidR="006005FE" w:rsidRPr="00812BAC">
        <w:rPr>
          <w:rFonts w:ascii="Times New Roman" w:hAnsi="Times New Roman"/>
          <w:sz w:val="22"/>
        </w:rPr>
        <w:t>,</w:t>
      </w:r>
      <w:r w:rsidR="00CC3567" w:rsidRPr="00812BAC">
        <w:rPr>
          <w:rFonts w:ascii="Times New Roman" w:hAnsi="Times New Roman"/>
          <w:sz w:val="22"/>
        </w:rPr>
        <w:t xml:space="preserve"> when applicable</w:t>
      </w:r>
      <w:r w:rsidR="00D92A0D" w:rsidRPr="00812BAC">
        <w:rPr>
          <w:rFonts w:ascii="Times New Roman" w:hAnsi="Times New Roman"/>
          <w:sz w:val="22"/>
        </w:rPr>
        <w:t>.</w:t>
      </w:r>
      <w:r w:rsidR="00CC3567" w:rsidRPr="00812BAC">
        <w:rPr>
          <w:rFonts w:ascii="Times New Roman" w:hAnsi="Times New Roman"/>
          <w:sz w:val="22"/>
        </w:rPr>
        <w:t xml:space="preserve"> </w:t>
      </w:r>
    </w:p>
    <w:p w14:paraId="7019BED1" w14:textId="1BBB153E" w:rsidR="00CC3567"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Approval of the Office of T</w:t>
      </w:r>
      <w:r w:rsidR="00D92A0D" w:rsidRPr="00812BAC">
        <w:rPr>
          <w:rFonts w:ascii="Times New Roman" w:hAnsi="Times New Roman"/>
          <w:sz w:val="22"/>
        </w:rPr>
        <w:t>echnology Services</w:t>
      </w:r>
      <w:r w:rsidR="006005FE" w:rsidRPr="00812BAC">
        <w:rPr>
          <w:rFonts w:ascii="Times New Roman" w:hAnsi="Times New Roman"/>
          <w:sz w:val="22"/>
        </w:rPr>
        <w:t>,</w:t>
      </w:r>
      <w:r w:rsidR="00D92A0D" w:rsidRPr="00812BAC">
        <w:rPr>
          <w:rFonts w:ascii="Times New Roman" w:hAnsi="Times New Roman"/>
          <w:sz w:val="22"/>
        </w:rPr>
        <w:t xml:space="preserve"> </w:t>
      </w:r>
      <w:r w:rsidR="00CC3567" w:rsidRPr="00812BAC">
        <w:rPr>
          <w:rFonts w:ascii="Times New Roman" w:hAnsi="Times New Roman"/>
          <w:sz w:val="22"/>
        </w:rPr>
        <w:t>when applicable</w:t>
      </w:r>
      <w:r w:rsidR="00D92A0D" w:rsidRPr="00812BAC">
        <w:rPr>
          <w:rFonts w:ascii="Times New Roman" w:hAnsi="Times New Roman"/>
          <w:sz w:val="22"/>
        </w:rPr>
        <w:t>.</w:t>
      </w:r>
      <w:r w:rsidR="00CC3567" w:rsidRPr="00812BAC">
        <w:rPr>
          <w:rFonts w:ascii="Times New Roman" w:hAnsi="Times New Roman"/>
          <w:sz w:val="22"/>
        </w:rPr>
        <w:t xml:space="preserve"> </w:t>
      </w:r>
    </w:p>
    <w:p w14:paraId="4746618B" w14:textId="732AB4E0" w:rsidR="0021061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21061C">
        <w:rPr>
          <w:rFonts w:ascii="Times New Roman" w:hAnsi="Times New Roman"/>
          <w:sz w:val="22"/>
        </w:rPr>
        <w:t>.</w:t>
      </w:r>
      <w:r w:rsidR="0021061C">
        <w:rPr>
          <w:rFonts w:ascii="Times New Roman" w:hAnsi="Times New Roman"/>
          <w:sz w:val="22"/>
        </w:rPr>
        <w:tab/>
      </w:r>
      <w:r w:rsidR="006F56EF">
        <w:rPr>
          <w:rFonts w:ascii="Times New Roman" w:hAnsi="Times New Roman"/>
          <w:sz w:val="22"/>
        </w:rPr>
        <w:t>A</w:t>
      </w:r>
      <w:r w:rsidR="0021061C">
        <w:rPr>
          <w:rFonts w:ascii="Times New Roman" w:hAnsi="Times New Roman"/>
          <w:sz w:val="22"/>
        </w:rPr>
        <w:t>pproval</w:t>
      </w:r>
      <w:r w:rsidR="006F56EF">
        <w:rPr>
          <w:rFonts w:ascii="Times New Roman" w:hAnsi="Times New Roman"/>
          <w:sz w:val="22"/>
        </w:rPr>
        <w:t>s</w:t>
      </w:r>
      <w:r w:rsidR="0021061C">
        <w:rPr>
          <w:rFonts w:ascii="Times New Roman" w:hAnsi="Times New Roman"/>
          <w:sz w:val="22"/>
        </w:rPr>
        <w:t xml:space="preserve"> from additional departments or agencies (ORM, EDA, BABA, etc.), when applicable.</w:t>
      </w:r>
    </w:p>
    <w:p w14:paraId="4F987895" w14:textId="4869EEE9" w:rsidR="00FA7C54" w:rsidRPr="00812BA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proofErr w:type="gramStart"/>
      <w:r w:rsidR="00FA7C54">
        <w:rPr>
          <w:rFonts w:ascii="Times New Roman" w:hAnsi="Times New Roman"/>
          <w:sz w:val="22"/>
        </w:rPr>
        <w:t xml:space="preserve">. </w:t>
      </w:r>
      <w:r w:rsidR="00FA7C54">
        <w:rPr>
          <w:rFonts w:ascii="Times New Roman" w:hAnsi="Times New Roman"/>
          <w:sz w:val="22"/>
        </w:rPr>
        <w:tab/>
        <w:t>Concurrence</w:t>
      </w:r>
      <w:proofErr w:type="gramEnd"/>
      <w:r w:rsidR="00FA7C54">
        <w:rPr>
          <w:rFonts w:ascii="Times New Roman" w:hAnsi="Times New Roman"/>
          <w:sz w:val="22"/>
        </w:rPr>
        <w:t xml:space="preserve"> of the Umbrella and User agencies, as applicable.</w:t>
      </w:r>
    </w:p>
    <w:p w14:paraId="26BA5834" w14:textId="22FF2C19" w:rsidR="00CC3567" w:rsidRPr="00812BAC" w:rsidRDefault="00B37F7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CC3567" w:rsidRPr="00812BAC">
        <w:rPr>
          <w:rFonts w:ascii="Times New Roman" w:hAnsi="Times New Roman"/>
          <w:sz w:val="22"/>
        </w:rPr>
        <w:t>.</w:t>
      </w:r>
      <w:r w:rsidR="00CC3567" w:rsidRPr="00812BAC">
        <w:rPr>
          <w:rFonts w:ascii="Times New Roman" w:hAnsi="Times New Roman"/>
          <w:sz w:val="22"/>
        </w:rPr>
        <w:tab/>
        <w:t>A current Statement of Probable Cost on the form provided in the Designer’s Package. "Current" means dated within 30 days of the first date of advertisement for bid.</w:t>
      </w:r>
    </w:p>
    <w:p w14:paraId="55D69B88" w14:textId="324B918D" w:rsidR="00CC3567"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sidR="00CC3567" w:rsidRPr="00812BAC">
        <w:rPr>
          <w:rFonts w:ascii="Times New Roman" w:hAnsi="Times New Roman"/>
          <w:sz w:val="22"/>
        </w:rPr>
        <w:t>.</w:t>
      </w:r>
      <w:r w:rsidR="00CC3567" w:rsidRPr="00812BAC">
        <w:rPr>
          <w:rFonts w:ascii="Times New Roman" w:hAnsi="Times New Roman"/>
          <w:sz w:val="22"/>
        </w:rPr>
        <w:tab/>
        <w:t>An up-to-date certificate of insurance for the designer’s professional liability insurance.</w:t>
      </w:r>
    </w:p>
    <w:p w14:paraId="737DBC7F" w14:textId="181B993B" w:rsidR="00F23BFB" w:rsidRPr="005B3066"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sidR="005B3066">
        <w:rPr>
          <w:rFonts w:ascii="Times New Roman" w:hAnsi="Times New Roman"/>
          <w:sz w:val="22"/>
        </w:rPr>
        <w:t>.</w:t>
      </w:r>
      <w:r w:rsidR="005B3066">
        <w:rPr>
          <w:rFonts w:ascii="Times New Roman" w:hAnsi="Times New Roman"/>
          <w:sz w:val="22"/>
        </w:rPr>
        <w:tab/>
      </w:r>
      <w:r w:rsidR="00F23BFB" w:rsidRPr="005B3066">
        <w:rPr>
          <w:rFonts w:ascii="Times New Roman" w:hAnsi="Times New Roman"/>
          <w:sz w:val="22"/>
        </w:rPr>
        <w:t xml:space="preserve">Approved Closed Specifications by </w:t>
      </w:r>
      <w:proofErr w:type="gramStart"/>
      <w:r w:rsidR="00F23BFB" w:rsidRPr="005B3066">
        <w:rPr>
          <w:rFonts w:ascii="Times New Roman" w:hAnsi="Times New Roman"/>
          <w:sz w:val="22"/>
        </w:rPr>
        <w:t xml:space="preserve">FPC </w:t>
      </w:r>
      <w:r w:rsidR="00EE580A">
        <w:rPr>
          <w:rFonts w:ascii="Times New Roman" w:hAnsi="Times New Roman"/>
          <w:sz w:val="22"/>
        </w:rPr>
        <w:t>,</w:t>
      </w:r>
      <w:proofErr w:type="gramEnd"/>
      <w:r w:rsidR="00EE580A">
        <w:rPr>
          <w:rFonts w:ascii="Times New Roman" w:hAnsi="Times New Roman"/>
          <w:sz w:val="22"/>
        </w:rPr>
        <w:t xml:space="preserve"> when applicable.</w:t>
      </w:r>
    </w:p>
    <w:p w14:paraId="251985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
    <w:p w14:paraId="5F2A0C72" w14:textId="6476F4C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After receipt of bids, the Designer shall consult with the Owner and User Agency and make </w:t>
      </w:r>
      <w:r w:rsidR="00DD3166">
        <w:rPr>
          <w:rFonts w:ascii="Times New Roman" w:hAnsi="Times New Roman"/>
          <w:sz w:val="22"/>
        </w:rPr>
        <w:t xml:space="preserve">a </w:t>
      </w:r>
      <w:r w:rsidRPr="00812BAC">
        <w:rPr>
          <w:rFonts w:ascii="Times New Roman" w:hAnsi="Times New Roman"/>
          <w:sz w:val="22"/>
        </w:rPr>
        <w:t>written recommendation to the Owner to award the contract or reject all bids.</w:t>
      </w:r>
    </w:p>
    <w:p w14:paraId="6B2C600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06C0A7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r w:rsidRPr="00812BAC">
        <w:rPr>
          <w:rFonts w:ascii="Times New Roman" w:hAnsi="Times New Roman"/>
          <w:b/>
          <w:smallCaps/>
          <w:sz w:val="22"/>
        </w:rPr>
        <w:t>Construction</w:t>
      </w:r>
    </w:p>
    <w:p w14:paraId="6BDA33B2" w14:textId="1EFEDAE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r>
      <w:bookmarkStart w:id="9" w:name="_Hlk191388797"/>
      <w:r w:rsidRPr="00812BAC">
        <w:rPr>
          <w:rFonts w:ascii="Times New Roman" w:hAnsi="Times New Roman"/>
          <w:sz w:val="22"/>
        </w:rPr>
        <w:t xml:space="preserve">The Designer’s services and responsibilities during the construction of the project are covered in Article 7.1.6 &amp; 7.1.7 of the </w:t>
      </w:r>
      <w:r w:rsidR="00BC5810" w:rsidRPr="00812BAC">
        <w:rPr>
          <w:rFonts w:ascii="Times New Roman" w:hAnsi="Times New Roman"/>
          <w:sz w:val="22"/>
          <w:szCs w:val="22"/>
        </w:rPr>
        <w:t>Procedure Manual</w:t>
      </w:r>
      <w:r w:rsidRPr="00812BAC">
        <w:rPr>
          <w:rFonts w:ascii="Times New Roman" w:hAnsi="Times New Roman"/>
          <w:sz w:val="22"/>
        </w:rPr>
        <w:t xml:space="preserve"> </w:t>
      </w:r>
      <w:r w:rsidRPr="00812BAC">
        <w:rPr>
          <w:rFonts w:ascii="Times New Roman" w:hAnsi="Times New Roman"/>
          <w:sz w:val="22"/>
        </w:rPr>
        <w:lastRenderedPageBreak/>
        <w:t>and will be covered after the bids are awarded.  See attached recommended agenda for the pre-construction conference.</w:t>
      </w:r>
      <w:bookmarkEnd w:id="9"/>
    </w:p>
    <w:p w14:paraId="2CFE23E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B4590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bookmarkStart w:id="10" w:name="_Hlk191388869"/>
      <w:r w:rsidRPr="00812BAC">
        <w:rPr>
          <w:rFonts w:ascii="Times New Roman" w:hAnsi="Times New Roman"/>
          <w:sz w:val="22"/>
        </w:rPr>
        <w:t xml:space="preserve">Partial outline of </w:t>
      </w:r>
      <w:proofErr w:type="gramStart"/>
      <w:r w:rsidRPr="00812BAC">
        <w:rPr>
          <w:rFonts w:ascii="Times New Roman" w:hAnsi="Times New Roman"/>
          <w:sz w:val="22"/>
        </w:rPr>
        <w:t>required</w:t>
      </w:r>
      <w:proofErr w:type="gramEnd"/>
      <w:r w:rsidRPr="00812BAC">
        <w:rPr>
          <w:rFonts w:ascii="Times New Roman" w:hAnsi="Times New Roman"/>
          <w:sz w:val="22"/>
        </w:rPr>
        <w:t xml:space="preserve"> services </w:t>
      </w:r>
      <w:proofErr w:type="gramStart"/>
      <w:r w:rsidRPr="00812BAC">
        <w:rPr>
          <w:rFonts w:ascii="Times New Roman" w:hAnsi="Times New Roman"/>
          <w:sz w:val="22"/>
        </w:rPr>
        <w:t>are</w:t>
      </w:r>
      <w:proofErr w:type="gramEnd"/>
      <w:r w:rsidRPr="00812BAC">
        <w:rPr>
          <w:rFonts w:ascii="Times New Roman" w:hAnsi="Times New Roman"/>
          <w:sz w:val="22"/>
        </w:rPr>
        <w:t xml:space="preserve">: </w:t>
      </w:r>
    </w:p>
    <w:p w14:paraId="1DC7D136"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1</w:t>
      </w:r>
      <w:proofErr w:type="gramStart"/>
      <w:r w:rsidRPr="00812BAC">
        <w:rPr>
          <w:rFonts w:ascii="Times New Roman" w:hAnsi="Times New Roman"/>
          <w:sz w:val="22"/>
        </w:rPr>
        <w:t>.  Conduct</w:t>
      </w:r>
      <w:proofErr w:type="gramEnd"/>
      <w:r w:rsidRPr="00812BAC">
        <w:rPr>
          <w:rFonts w:ascii="Times New Roman" w:hAnsi="Times New Roman"/>
          <w:sz w:val="22"/>
        </w:rPr>
        <w:t xml:space="preserve"> pre-construction </w:t>
      </w:r>
      <w:proofErr w:type="gramStart"/>
      <w:r w:rsidRPr="00812BAC">
        <w:rPr>
          <w:rFonts w:ascii="Times New Roman" w:hAnsi="Times New Roman"/>
          <w:sz w:val="22"/>
        </w:rPr>
        <w:t>meeting</w:t>
      </w:r>
      <w:proofErr w:type="gramEnd"/>
      <w:r w:rsidRPr="00812BAC">
        <w:rPr>
          <w:rFonts w:ascii="Times New Roman" w:hAnsi="Times New Roman"/>
          <w:sz w:val="22"/>
        </w:rPr>
        <w:t xml:space="preserve"> and collect required Contractor submittals.</w:t>
      </w:r>
    </w:p>
    <w:p w14:paraId="15B1C788" w14:textId="579881B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2. Conduct required site visits to evaluate progress and quality of Work.  Recommend rejection of </w:t>
      </w:r>
      <w:r w:rsidR="00D87A1A" w:rsidRPr="00812BAC">
        <w:rPr>
          <w:rFonts w:ascii="Times New Roman" w:hAnsi="Times New Roman"/>
          <w:sz w:val="22"/>
        </w:rPr>
        <w:t xml:space="preserve">non-compliant </w:t>
      </w:r>
      <w:r w:rsidRPr="00812BAC">
        <w:rPr>
          <w:rFonts w:ascii="Times New Roman" w:hAnsi="Times New Roman"/>
          <w:sz w:val="22"/>
        </w:rPr>
        <w:t xml:space="preserve">Work as soon as detected. </w:t>
      </w:r>
    </w:p>
    <w:p w14:paraId="604067BF" w14:textId="085DB81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3. Conduct regular </w:t>
      </w:r>
      <w:r w:rsidR="009152CB" w:rsidRPr="00812BAC">
        <w:rPr>
          <w:rFonts w:ascii="Times New Roman" w:hAnsi="Times New Roman"/>
          <w:sz w:val="22"/>
        </w:rPr>
        <w:t xml:space="preserve">construction </w:t>
      </w:r>
      <w:r w:rsidRPr="00812BAC">
        <w:rPr>
          <w:rFonts w:ascii="Times New Roman" w:hAnsi="Times New Roman"/>
          <w:sz w:val="22"/>
        </w:rPr>
        <w:t>progress meetings, prepare and distribute minutes</w:t>
      </w:r>
      <w:r w:rsidR="009152CB" w:rsidRPr="00812BAC">
        <w:rPr>
          <w:rFonts w:ascii="Times New Roman" w:hAnsi="Times New Roman"/>
          <w:sz w:val="22"/>
        </w:rPr>
        <w:t xml:space="preserve"> within 7 days</w:t>
      </w:r>
      <w:r w:rsidRPr="00812BAC">
        <w:rPr>
          <w:rFonts w:ascii="Times New Roman" w:hAnsi="Times New Roman"/>
          <w:sz w:val="22"/>
        </w:rPr>
        <w:t xml:space="preserve">. Submit the Monthly Status Report with each pay </w:t>
      </w:r>
      <w:r w:rsidR="004C3839" w:rsidRPr="00812BAC">
        <w:rPr>
          <w:rFonts w:ascii="Times New Roman" w:hAnsi="Times New Roman"/>
          <w:sz w:val="22"/>
        </w:rPr>
        <w:t>request and</w:t>
      </w:r>
      <w:r w:rsidR="009F1A4E" w:rsidRPr="00812BAC">
        <w:rPr>
          <w:rFonts w:ascii="Times New Roman" w:hAnsi="Times New Roman"/>
          <w:sz w:val="22"/>
        </w:rPr>
        <w:t xml:space="preserve"> use FPC standard file nam</w:t>
      </w:r>
      <w:r w:rsidR="009222DB">
        <w:rPr>
          <w:rFonts w:ascii="Times New Roman" w:hAnsi="Times New Roman"/>
          <w:sz w:val="22"/>
        </w:rPr>
        <w:t>ing conventions</w:t>
      </w:r>
      <w:r w:rsidR="009F1A4E" w:rsidRPr="00812BAC">
        <w:rPr>
          <w:rFonts w:ascii="Times New Roman" w:hAnsi="Times New Roman"/>
          <w:sz w:val="22"/>
        </w:rPr>
        <w:t xml:space="preserve"> for all reports</w:t>
      </w:r>
      <w:r w:rsidR="009222DB">
        <w:rPr>
          <w:rFonts w:ascii="Times New Roman" w:hAnsi="Times New Roman"/>
          <w:sz w:val="22"/>
        </w:rPr>
        <w:t xml:space="preserve"> as referenced in the Pre-Design Conference Agenda</w:t>
      </w:r>
      <w:r w:rsidR="009F1A4E" w:rsidRPr="00812BAC">
        <w:rPr>
          <w:rFonts w:ascii="Times New Roman" w:hAnsi="Times New Roman"/>
          <w:sz w:val="22"/>
        </w:rPr>
        <w:t>.</w:t>
      </w:r>
    </w:p>
    <w:p w14:paraId="21D90532" w14:textId="528275AF"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4. Verify </w:t>
      </w:r>
      <w:r w:rsidR="00DD3166">
        <w:rPr>
          <w:rFonts w:ascii="Times New Roman" w:hAnsi="Times New Roman"/>
          <w:sz w:val="22"/>
        </w:rPr>
        <w:t xml:space="preserve">that </w:t>
      </w:r>
      <w:r w:rsidRPr="00812BAC">
        <w:rPr>
          <w:rFonts w:ascii="Times New Roman" w:hAnsi="Times New Roman"/>
          <w:sz w:val="22"/>
        </w:rPr>
        <w:t xml:space="preserve">Contractor’s Application for Payments reflects </w:t>
      </w:r>
      <w:proofErr w:type="gramStart"/>
      <w:r w:rsidRPr="00812BAC">
        <w:rPr>
          <w:rFonts w:ascii="Times New Roman" w:hAnsi="Times New Roman"/>
          <w:sz w:val="22"/>
        </w:rPr>
        <w:t>status</w:t>
      </w:r>
      <w:proofErr w:type="gramEnd"/>
      <w:r w:rsidRPr="00812BAC">
        <w:rPr>
          <w:rFonts w:ascii="Times New Roman" w:hAnsi="Times New Roman"/>
          <w:sz w:val="22"/>
        </w:rPr>
        <w:t xml:space="preserve"> of work and stored material.  Verification of this application represents the </w:t>
      </w:r>
      <w:r w:rsidR="00F6176C" w:rsidRPr="00812BAC">
        <w:rPr>
          <w:rFonts w:ascii="Times New Roman" w:hAnsi="Times New Roman"/>
          <w:sz w:val="22"/>
        </w:rPr>
        <w:t>D</w:t>
      </w:r>
      <w:r w:rsidRPr="00812BAC">
        <w:rPr>
          <w:rFonts w:ascii="Times New Roman" w:hAnsi="Times New Roman"/>
          <w:sz w:val="22"/>
        </w:rPr>
        <w:t>esigner’s assertion that the work and stor</w:t>
      </w:r>
      <w:r w:rsidR="00F6176C" w:rsidRPr="00812BAC">
        <w:rPr>
          <w:rFonts w:ascii="Times New Roman" w:hAnsi="Times New Roman"/>
          <w:sz w:val="22"/>
        </w:rPr>
        <w:t>ed materials, to the best of the Designer’s</w:t>
      </w:r>
      <w:r w:rsidRPr="00812BAC">
        <w:rPr>
          <w:rFonts w:ascii="Times New Roman" w:hAnsi="Times New Roman"/>
          <w:sz w:val="22"/>
        </w:rPr>
        <w:t xml:space="preserve"> knowledge, are complete, </w:t>
      </w:r>
      <w:r w:rsidRPr="00812BAC">
        <w:rPr>
          <w:rFonts w:ascii="Times New Roman" w:hAnsi="Times New Roman"/>
          <w:b/>
          <w:sz w:val="22"/>
        </w:rPr>
        <w:t xml:space="preserve">acceptable and in accordance with the </w:t>
      </w:r>
      <w:r w:rsidR="00C12B4B" w:rsidRPr="00812BAC">
        <w:rPr>
          <w:rFonts w:ascii="Times New Roman" w:hAnsi="Times New Roman"/>
          <w:b/>
          <w:sz w:val="22"/>
        </w:rPr>
        <w:t xml:space="preserve">contract </w:t>
      </w:r>
      <w:r w:rsidRPr="00812BAC">
        <w:rPr>
          <w:rFonts w:ascii="Times New Roman" w:hAnsi="Times New Roman"/>
          <w:b/>
          <w:sz w:val="22"/>
        </w:rPr>
        <w:t>documents</w:t>
      </w:r>
      <w:r w:rsidRPr="00812BAC">
        <w:rPr>
          <w:rFonts w:ascii="Times New Roman" w:hAnsi="Times New Roman"/>
          <w:sz w:val="22"/>
        </w:rPr>
        <w:t>.</w:t>
      </w:r>
    </w:p>
    <w:p w14:paraId="1DA91DD7" w14:textId="60566E68"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5.</w:t>
      </w:r>
      <w:r w:rsidR="001E14EC" w:rsidRPr="00812BAC">
        <w:rPr>
          <w:rFonts w:ascii="Times New Roman" w:hAnsi="Times New Roman"/>
          <w:sz w:val="22"/>
        </w:rPr>
        <w:t xml:space="preserve"> Recommend and Prepare Change O</w:t>
      </w:r>
      <w:r w:rsidRPr="00812BAC">
        <w:rPr>
          <w:rFonts w:ascii="Times New Roman" w:hAnsi="Times New Roman"/>
          <w:sz w:val="22"/>
        </w:rPr>
        <w:t xml:space="preserve">rders in accordance with </w:t>
      </w:r>
      <w:r w:rsidR="001E14EC" w:rsidRPr="00812BAC">
        <w:rPr>
          <w:rFonts w:ascii="Times New Roman" w:hAnsi="Times New Roman"/>
          <w:sz w:val="22"/>
        </w:rPr>
        <w:t>Section</w:t>
      </w:r>
      <w:r w:rsidRPr="00812BAC">
        <w:rPr>
          <w:rFonts w:ascii="Times New Roman" w:hAnsi="Times New Roman"/>
          <w:sz w:val="22"/>
        </w:rPr>
        <w:t xml:space="preserve"> 7.2 of the Supplementa</w:t>
      </w:r>
      <w:r w:rsidR="00A92072" w:rsidRPr="00812BAC">
        <w:rPr>
          <w:rFonts w:ascii="Times New Roman" w:hAnsi="Times New Roman"/>
          <w:sz w:val="22"/>
        </w:rPr>
        <w:t>ry</w:t>
      </w:r>
      <w:r w:rsidRPr="00812BAC">
        <w:rPr>
          <w:rFonts w:ascii="Times New Roman" w:hAnsi="Times New Roman"/>
          <w:sz w:val="22"/>
        </w:rPr>
        <w:t xml:space="preserve"> Conditions with explanations and acceptable backup documentation.</w:t>
      </w:r>
    </w:p>
    <w:p w14:paraId="7BEA904D" w14:textId="3DC842FB"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6. At the monthly meeting with the Owner and Contractor, when </w:t>
      </w:r>
      <w:proofErr w:type="gramStart"/>
      <w:r w:rsidRPr="00812BAC">
        <w:rPr>
          <w:rFonts w:ascii="Times New Roman" w:hAnsi="Times New Roman"/>
          <w:sz w:val="22"/>
        </w:rPr>
        <w:t>project</w:t>
      </w:r>
      <w:proofErr w:type="gramEnd"/>
      <w:r w:rsidRPr="00812BAC">
        <w:rPr>
          <w:rFonts w:ascii="Times New Roman" w:hAnsi="Times New Roman"/>
          <w:sz w:val="22"/>
        </w:rPr>
        <w:t xml:space="preserve"> is 75% to 80% complete, review requirements for Acceptance to </w:t>
      </w:r>
      <w:r w:rsidR="00A92072" w:rsidRPr="00812BAC">
        <w:rPr>
          <w:rFonts w:ascii="Times New Roman" w:hAnsi="Times New Roman"/>
          <w:sz w:val="22"/>
        </w:rPr>
        <w:t>e</w:t>
      </w:r>
      <w:r w:rsidRPr="00812BAC">
        <w:rPr>
          <w:rFonts w:ascii="Times New Roman" w:hAnsi="Times New Roman"/>
          <w:sz w:val="22"/>
        </w:rPr>
        <w:t>nsure timely close-out (ask Project Manager for recommended agenda).</w:t>
      </w:r>
    </w:p>
    <w:bookmarkEnd w:id="10"/>
    <w:p w14:paraId="70AED9F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p>
    <w:p w14:paraId="7EEC2267" w14:textId="77777777" w:rsidR="00CC3567" w:rsidRPr="00812BAC" w:rsidRDefault="00CC3567">
      <w:pPr>
        <w:tabs>
          <w:tab w:val="left" w:pos="450"/>
        </w:tabs>
        <w:suppressAutoHyphens/>
        <w:spacing w:line="240" w:lineRule="atLeast"/>
        <w:jc w:val="both"/>
        <w:rPr>
          <w:sz w:val="22"/>
          <w:szCs w:val="24"/>
        </w:rPr>
      </w:pPr>
      <w:bookmarkStart w:id="11" w:name="_Hlk191389961"/>
      <w:r w:rsidRPr="00812BAC">
        <w:rPr>
          <w:b/>
          <w:bCs/>
          <w:sz w:val="22"/>
          <w:szCs w:val="24"/>
        </w:rPr>
        <w:t>CONSTRUCTION CLOSE OUT</w:t>
      </w:r>
      <w:r w:rsidRPr="00812BAC">
        <w:rPr>
          <w:sz w:val="22"/>
          <w:szCs w:val="24"/>
        </w:rPr>
        <w:t xml:space="preserve"> shall include but not be limited to: </w:t>
      </w:r>
    </w:p>
    <w:p w14:paraId="43F0D59C" w14:textId="3E625C38"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Arrange for regulatory agency inspections</w:t>
      </w:r>
      <w:r w:rsidR="00C73F26" w:rsidRPr="00812BAC">
        <w:rPr>
          <w:sz w:val="22"/>
          <w:szCs w:val="24"/>
        </w:rPr>
        <w:t xml:space="preserve"> and ensure that the Owner receives copies of inspection certificates</w:t>
      </w:r>
      <w:r w:rsidR="006005FE" w:rsidRPr="00812BAC">
        <w:rPr>
          <w:sz w:val="22"/>
          <w:szCs w:val="24"/>
        </w:rPr>
        <w:t>,</w:t>
      </w:r>
      <w:r w:rsidR="00C73F26" w:rsidRPr="00812BAC">
        <w:rPr>
          <w:sz w:val="22"/>
          <w:szCs w:val="24"/>
        </w:rPr>
        <w:t xml:space="preserve"> particularly from the Office of State Fire Marshal.</w:t>
      </w:r>
    </w:p>
    <w:p w14:paraId="093F95D2" w14:textId="01C95832" w:rsidR="00016A3F" w:rsidRPr="00812BAC" w:rsidRDefault="00016A3F">
      <w:pPr>
        <w:numPr>
          <w:ilvl w:val="0"/>
          <w:numId w:val="1"/>
        </w:numPr>
        <w:tabs>
          <w:tab w:val="left" w:pos="450"/>
        </w:tabs>
        <w:suppressAutoHyphens/>
        <w:spacing w:line="240" w:lineRule="atLeast"/>
        <w:jc w:val="both"/>
        <w:rPr>
          <w:sz w:val="22"/>
          <w:szCs w:val="24"/>
        </w:rPr>
      </w:pPr>
      <w:r w:rsidRPr="00812BAC">
        <w:rPr>
          <w:sz w:val="22"/>
          <w:szCs w:val="22"/>
        </w:rPr>
        <w:t>Determine the valu</w:t>
      </w:r>
      <w:r w:rsidR="0081181C" w:rsidRPr="00812BAC">
        <w:rPr>
          <w:sz w:val="22"/>
          <w:szCs w:val="22"/>
        </w:rPr>
        <w:t>e of the documents required by S</w:t>
      </w:r>
      <w:r w:rsidRPr="00812BAC">
        <w:rPr>
          <w:sz w:val="22"/>
          <w:szCs w:val="22"/>
        </w:rPr>
        <w:t xml:space="preserve">ection 3.11 of the </w:t>
      </w:r>
      <w:r w:rsidR="00DD4D1C" w:rsidRPr="0013080C">
        <w:rPr>
          <w:rFonts w:ascii="Times New Roman" w:hAnsi="Times New Roman"/>
          <w:sz w:val="22"/>
        </w:rPr>
        <w:t>Supplementary Conditions</w:t>
      </w:r>
      <w:r w:rsidRPr="00812BAC">
        <w:rPr>
          <w:sz w:val="22"/>
          <w:szCs w:val="22"/>
        </w:rPr>
        <w:t xml:space="preserve"> and not approve payment of this amount until </w:t>
      </w:r>
      <w:r w:rsidR="004C3839" w:rsidRPr="00812BAC">
        <w:rPr>
          <w:sz w:val="22"/>
          <w:szCs w:val="22"/>
        </w:rPr>
        <w:t>all</w:t>
      </w:r>
      <w:r w:rsidRPr="00812BAC">
        <w:rPr>
          <w:sz w:val="22"/>
          <w:szCs w:val="22"/>
        </w:rPr>
        <w:t xml:space="preserve"> the listed documents are delivered to the </w:t>
      </w:r>
      <w:r w:rsidR="006005FE" w:rsidRPr="00812BAC">
        <w:rPr>
          <w:sz w:val="22"/>
          <w:szCs w:val="22"/>
        </w:rPr>
        <w:t xml:space="preserve">Designer </w:t>
      </w:r>
      <w:r w:rsidRPr="00812BAC">
        <w:rPr>
          <w:sz w:val="22"/>
          <w:szCs w:val="22"/>
        </w:rPr>
        <w:t>in good order, completely marked with field changes and otherwise complete in all aspects.</w:t>
      </w:r>
    </w:p>
    <w:p w14:paraId="7FC91289" w14:textId="5310641E" w:rsidR="005535A6" w:rsidRPr="00B37F75" w:rsidRDefault="005535A6" w:rsidP="00B37F75">
      <w:pPr>
        <w:pStyle w:val="ListParagraph"/>
        <w:numPr>
          <w:ilvl w:val="0"/>
          <w:numId w:val="1"/>
        </w:numPr>
        <w:spacing w:line="300" w:lineRule="atLeast"/>
        <w:jc w:val="both"/>
        <w:rPr>
          <w:rFonts w:ascii="CG Times" w:hAnsi="CG Times" w:cs="Segoe UI"/>
        </w:rPr>
      </w:pPr>
      <w:r w:rsidRPr="00B37F75">
        <w:rPr>
          <w:rFonts w:ascii="CG Times" w:hAnsi="CG Times" w:cs="Segoe UI"/>
        </w:rPr>
        <w:t xml:space="preserve">Using the contractor-provided as-built documents, the Designer shall prepare </w:t>
      </w:r>
      <w:r>
        <w:rPr>
          <w:rFonts w:ascii="CG Times" w:hAnsi="CG Times" w:cs="Segoe UI"/>
        </w:rPr>
        <w:t xml:space="preserve">record </w:t>
      </w:r>
      <w:r w:rsidRPr="00B37F75">
        <w:rPr>
          <w:rFonts w:ascii="CG Times" w:hAnsi="CG Times" w:cs="Segoe UI"/>
        </w:rPr>
        <w:t xml:space="preserve">drawings and specifications. These are defined as the final, official set of project documents prepared by the Designer that </w:t>
      </w:r>
      <w:r w:rsidRPr="00B37F75">
        <w:rPr>
          <w:rFonts w:ascii="CG Times" w:hAnsi="CG Times" w:cs="Segoe UI"/>
        </w:rPr>
        <w:t>accurately reflect the completed construction, incorporating all changes to the original bid document</w:t>
      </w:r>
      <w:r w:rsidR="007F1FB7">
        <w:rPr>
          <w:rFonts w:ascii="CG Times" w:hAnsi="CG Times" w:cs="Segoe UI"/>
        </w:rPr>
        <w:t xml:space="preserve">s, </w:t>
      </w:r>
      <w:r w:rsidRPr="00B37F75">
        <w:rPr>
          <w:rFonts w:ascii="CG Times" w:hAnsi="CG Times" w:cs="Segoe UI"/>
        </w:rPr>
        <w:t>including, but not limited to, addenda, RFI responses, clarifications, and field modifications</w:t>
      </w:r>
      <w:r w:rsidR="007F1FB7">
        <w:rPr>
          <w:rFonts w:ascii="CG Times" w:hAnsi="CG Times" w:cs="Segoe UI"/>
        </w:rPr>
        <w:t xml:space="preserve"> </w:t>
      </w:r>
      <w:r w:rsidRPr="00B37F75">
        <w:rPr>
          <w:rFonts w:ascii="CG Times" w:hAnsi="CG Times" w:cs="Segoe UI"/>
        </w:rPr>
        <w:t>for the Owner’s long-term use and facility management</w:t>
      </w:r>
    </w:p>
    <w:p w14:paraId="67634C17" w14:textId="59234092" w:rsidR="00CC3567" w:rsidRPr="004C3839" w:rsidRDefault="00CC3567">
      <w:pPr>
        <w:numPr>
          <w:ilvl w:val="0"/>
          <w:numId w:val="1"/>
        </w:numPr>
        <w:tabs>
          <w:tab w:val="left" w:pos="450"/>
        </w:tabs>
        <w:suppressAutoHyphens/>
        <w:spacing w:line="240" w:lineRule="atLeast"/>
        <w:jc w:val="both"/>
        <w:rPr>
          <w:sz w:val="22"/>
          <w:szCs w:val="24"/>
        </w:rPr>
      </w:pPr>
      <w:r w:rsidRPr="00812BAC">
        <w:rPr>
          <w:sz w:val="22"/>
          <w:szCs w:val="24"/>
        </w:rPr>
        <w:t xml:space="preserve">.  </w:t>
      </w:r>
      <w:r w:rsidR="005535A6">
        <w:rPr>
          <w:sz w:val="22"/>
          <w:szCs w:val="24"/>
        </w:rPr>
        <w:t>Record</w:t>
      </w:r>
      <w:r w:rsidRPr="00812BAC">
        <w:rPr>
          <w:sz w:val="22"/>
          <w:szCs w:val="24"/>
        </w:rPr>
        <w:t xml:space="preserve"> drawings shall be provided as </w:t>
      </w:r>
      <w:r w:rsidR="009222DB">
        <w:rPr>
          <w:sz w:val="22"/>
          <w:szCs w:val="24"/>
        </w:rPr>
        <w:t xml:space="preserve">one </w:t>
      </w:r>
      <w:r w:rsidRPr="00812BAC">
        <w:rPr>
          <w:sz w:val="22"/>
          <w:szCs w:val="24"/>
        </w:rPr>
        <w:t xml:space="preserve">digitally produced </w:t>
      </w:r>
      <w:r w:rsidR="009222DB" w:rsidRPr="00812BAC">
        <w:rPr>
          <w:sz w:val="22"/>
          <w:szCs w:val="24"/>
        </w:rPr>
        <w:t>cop</w:t>
      </w:r>
      <w:r w:rsidR="009222DB">
        <w:rPr>
          <w:sz w:val="22"/>
          <w:szCs w:val="24"/>
        </w:rPr>
        <w:t>y</w:t>
      </w:r>
      <w:r w:rsidR="009222DB" w:rsidRPr="00812BAC">
        <w:rPr>
          <w:sz w:val="22"/>
          <w:szCs w:val="24"/>
        </w:rPr>
        <w:t xml:space="preserve"> </w:t>
      </w:r>
      <w:r w:rsidRPr="00812BAC">
        <w:rPr>
          <w:sz w:val="22"/>
          <w:szCs w:val="24"/>
        </w:rPr>
        <w:t xml:space="preserve">on plain bond paper having a minimum 20-pound base weight and </w:t>
      </w:r>
      <w:r w:rsidR="009152CB" w:rsidRPr="00812BAC">
        <w:rPr>
          <w:sz w:val="22"/>
          <w:szCs w:val="24"/>
        </w:rPr>
        <w:t>two</w:t>
      </w:r>
      <w:r w:rsidRPr="00812BAC">
        <w:rPr>
          <w:sz w:val="22"/>
          <w:szCs w:val="24"/>
        </w:rPr>
        <w:t xml:space="preserve"> </w:t>
      </w:r>
      <w:r w:rsidR="009152CB" w:rsidRPr="00812BAC">
        <w:rPr>
          <w:sz w:val="22"/>
          <w:szCs w:val="24"/>
        </w:rPr>
        <w:t>flash drives</w:t>
      </w:r>
      <w:r w:rsidR="009222DB">
        <w:rPr>
          <w:sz w:val="22"/>
          <w:szCs w:val="24"/>
        </w:rPr>
        <w:t xml:space="preserve"> or a share link</w:t>
      </w:r>
      <w:r w:rsidRPr="00812BAC">
        <w:rPr>
          <w:sz w:val="22"/>
          <w:szCs w:val="24"/>
        </w:rPr>
        <w:t xml:space="preserve"> containing the AutoCAD files</w:t>
      </w:r>
      <w:r w:rsidR="00ED027A">
        <w:rPr>
          <w:sz w:val="22"/>
          <w:szCs w:val="24"/>
        </w:rPr>
        <w:t xml:space="preserve">, PDF version of drawing and specifications, copies of all warranties, O&amp;M manuals and other documents that may be applicable to the </w:t>
      </w:r>
      <w:r w:rsidR="00ED027A" w:rsidRPr="004C3839">
        <w:rPr>
          <w:sz w:val="22"/>
          <w:szCs w:val="24"/>
        </w:rPr>
        <w:t>project (Test and Balance Report, Roof Completion Forms, etc.)</w:t>
      </w:r>
      <w:r w:rsidRPr="004C3839">
        <w:rPr>
          <w:sz w:val="22"/>
          <w:szCs w:val="24"/>
        </w:rPr>
        <w:t>.</w:t>
      </w:r>
      <w:r w:rsidR="00925E5D" w:rsidRPr="004C3839">
        <w:rPr>
          <w:sz w:val="22"/>
          <w:szCs w:val="24"/>
        </w:rPr>
        <w:t xml:space="preserve">  </w:t>
      </w:r>
    </w:p>
    <w:p w14:paraId="676AEE09" w14:textId="1F6DA400"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Prepare punch list</w:t>
      </w:r>
      <w:r w:rsidR="00C73F26" w:rsidRPr="00812BAC">
        <w:rPr>
          <w:sz w:val="22"/>
          <w:szCs w:val="24"/>
        </w:rPr>
        <w:t xml:space="preserve"> including a value for each item</w:t>
      </w:r>
      <w:r w:rsidR="00ED027A">
        <w:rPr>
          <w:sz w:val="22"/>
          <w:szCs w:val="24"/>
        </w:rPr>
        <w:t>, and a total value for all items included,</w:t>
      </w:r>
      <w:r w:rsidR="0081181C" w:rsidRPr="00812BAC">
        <w:rPr>
          <w:sz w:val="22"/>
          <w:szCs w:val="24"/>
        </w:rPr>
        <w:t xml:space="preserve"> in accordance with </w:t>
      </w:r>
      <w:hyperlink r:id="rId16" w:history="1">
        <w:r w:rsidR="0081181C" w:rsidRPr="00812BAC">
          <w:rPr>
            <w:rStyle w:val="Hyperlink"/>
            <w:sz w:val="22"/>
            <w:szCs w:val="24"/>
          </w:rPr>
          <w:t>R.S. 38:2248(B)</w:t>
        </w:r>
        <w:r w:rsidR="00C73F26" w:rsidRPr="00812BAC">
          <w:rPr>
            <w:rStyle w:val="Hyperlink"/>
            <w:sz w:val="22"/>
            <w:szCs w:val="24"/>
          </w:rPr>
          <w:t>.</w:t>
        </w:r>
      </w:hyperlink>
    </w:p>
    <w:p w14:paraId="46F4099A" w14:textId="6228E5E2" w:rsidR="00C73F26" w:rsidRPr="00ED027A" w:rsidRDefault="00CC3567" w:rsidP="00ED027A">
      <w:pPr>
        <w:numPr>
          <w:ilvl w:val="0"/>
          <w:numId w:val="1"/>
        </w:numPr>
        <w:tabs>
          <w:tab w:val="left" w:pos="450"/>
        </w:tabs>
        <w:suppressAutoHyphens/>
        <w:spacing w:line="240" w:lineRule="atLeast"/>
        <w:jc w:val="both"/>
        <w:rPr>
          <w:sz w:val="22"/>
          <w:szCs w:val="22"/>
        </w:rPr>
      </w:pPr>
      <w:r w:rsidRPr="00ED027A">
        <w:rPr>
          <w:sz w:val="22"/>
          <w:szCs w:val="24"/>
        </w:rPr>
        <w:t xml:space="preserve">Prepare Recommendation of </w:t>
      </w:r>
      <w:r w:rsidR="0081181C" w:rsidRPr="00ED027A">
        <w:rPr>
          <w:sz w:val="22"/>
          <w:szCs w:val="24"/>
        </w:rPr>
        <w:t>A</w:t>
      </w:r>
      <w:r w:rsidRPr="00ED027A">
        <w:rPr>
          <w:sz w:val="22"/>
          <w:szCs w:val="24"/>
        </w:rPr>
        <w:t>cceptance</w:t>
      </w:r>
      <w:r w:rsidR="00ED027A" w:rsidRPr="00ED027A">
        <w:rPr>
          <w:sz w:val="22"/>
          <w:szCs w:val="24"/>
        </w:rPr>
        <w:t xml:space="preserve"> which </w:t>
      </w:r>
      <w:r w:rsidR="00ED027A">
        <w:rPr>
          <w:sz w:val="22"/>
          <w:szCs w:val="24"/>
        </w:rPr>
        <w:t>may include the</w:t>
      </w:r>
      <w:r w:rsidR="00ED027A" w:rsidRPr="00ED027A">
        <w:rPr>
          <w:sz w:val="22"/>
          <w:szCs w:val="24"/>
        </w:rPr>
        <w:t xml:space="preserve"> </w:t>
      </w:r>
      <w:r w:rsidR="00C73F26" w:rsidRPr="00ED027A">
        <w:rPr>
          <w:sz w:val="22"/>
          <w:szCs w:val="22"/>
        </w:rPr>
        <w:t>Certificate of Compliance with American with Disabilities Act</w:t>
      </w:r>
      <w:r w:rsidR="00ED027A">
        <w:rPr>
          <w:sz w:val="22"/>
          <w:szCs w:val="22"/>
        </w:rPr>
        <w:t xml:space="preserve"> and Certificate of Compliance with </w:t>
      </w:r>
      <w:r w:rsidR="00ED027A" w:rsidRPr="00ED027A">
        <w:rPr>
          <w:sz w:val="22"/>
          <w:szCs w:val="22"/>
        </w:rPr>
        <w:t>Louisiana Building Code for State Owned Buildings</w:t>
      </w:r>
    </w:p>
    <w:p w14:paraId="30FE05FF" w14:textId="37497257"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 xml:space="preserve">Authorize release of retainage </w:t>
      </w:r>
      <w:r w:rsidR="00ED027A">
        <w:rPr>
          <w:sz w:val="22"/>
          <w:szCs w:val="24"/>
        </w:rPr>
        <w:t>upon receipt of Consent of Surety and</w:t>
      </w:r>
      <w:r w:rsidR="00ED027A" w:rsidRPr="00812BAC">
        <w:rPr>
          <w:sz w:val="22"/>
          <w:szCs w:val="24"/>
        </w:rPr>
        <w:t xml:space="preserve"> </w:t>
      </w:r>
      <w:r w:rsidRPr="00812BAC">
        <w:rPr>
          <w:sz w:val="22"/>
          <w:szCs w:val="24"/>
        </w:rPr>
        <w:t>Clear Lien certificate.</w:t>
      </w:r>
    </w:p>
    <w:p w14:paraId="1C38E12E" w14:textId="77777777" w:rsidR="00CC3567" w:rsidRPr="00812BAC" w:rsidRDefault="00CC3567">
      <w:pPr>
        <w:tabs>
          <w:tab w:val="left" w:pos="450"/>
        </w:tabs>
        <w:suppressAutoHyphens/>
        <w:spacing w:line="240" w:lineRule="atLeast"/>
        <w:jc w:val="both"/>
        <w:rPr>
          <w:sz w:val="22"/>
          <w:szCs w:val="24"/>
        </w:rPr>
      </w:pPr>
    </w:p>
    <w:p w14:paraId="4D235782" w14:textId="77777777" w:rsidR="003141AA" w:rsidRPr="00812BAC" w:rsidRDefault="00CC3567">
      <w:pPr>
        <w:tabs>
          <w:tab w:val="left" w:pos="450"/>
        </w:tabs>
        <w:suppressAutoHyphens/>
        <w:spacing w:line="240" w:lineRule="atLeast"/>
        <w:jc w:val="both"/>
        <w:rPr>
          <w:sz w:val="22"/>
          <w:szCs w:val="24"/>
        </w:rPr>
      </w:pPr>
      <w:r w:rsidRPr="00812BAC">
        <w:rPr>
          <w:b/>
          <w:sz w:val="22"/>
          <w:szCs w:val="24"/>
        </w:rPr>
        <w:t xml:space="preserve">ONE YEAR WARRANTY:  </w:t>
      </w:r>
    </w:p>
    <w:p w14:paraId="5FE10019" w14:textId="359A4B2D" w:rsidR="00CC3567" w:rsidRPr="004C3839"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812BAC">
        <w:rPr>
          <w:sz w:val="22"/>
          <w:szCs w:val="24"/>
        </w:rPr>
        <w:t xml:space="preserve">The Designer will be </w:t>
      </w:r>
      <w:r w:rsidR="00F34E3A" w:rsidRPr="00812BAC">
        <w:rPr>
          <w:sz w:val="22"/>
          <w:szCs w:val="24"/>
        </w:rPr>
        <w:t xml:space="preserve">notified </w:t>
      </w:r>
      <w:r w:rsidRPr="00812BAC">
        <w:rPr>
          <w:sz w:val="22"/>
          <w:szCs w:val="24"/>
        </w:rPr>
        <w:t xml:space="preserve">by </w:t>
      </w:r>
      <w:r w:rsidR="00F34E3A" w:rsidRPr="00812BAC">
        <w:rPr>
          <w:sz w:val="22"/>
          <w:szCs w:val="24"/>
        </w:rPr>
        <w:t>FPC</w:t>
      </w:r>
      <w:r w:rsidRPr="00812BAC">
        <w:rPr>
          <w:sz w:val="22"/>
          <w:szCs w:val="24"/>
        </w:rPr>
        <w:t xml:space="preserve"> near the end of the one</w:t>
      </w:r>
      <w:r w:rsidR="00F34E3A" w:rsidRPr="00812BAC">
        <w:rPr>
          <w:sz w:val="22"/>
          <w:szCs w:val="24"/>
        </w:rPr>
        <w:t>-</w:t>
      </w:r>
      <w:r w:rsidRPr="00812BAC">
        <w:rPr>
          <w:sz w:val="22"/>
          <w:szCs w:val="24"/>
        </w:rPr>
        <w:t xml:space="preserve">year warranty period and shall inspect the project </w:t>
      </w:r>
      <w:r w:rsidRPr="004C3839">
        <w:rPr>
          <w:sz w:val="22"/>
          <w:szCs w:val="24"/>
        </w:rPr>
        <w:t>with</w:t>
      </w:r>
      <w:r w:rsidR="00F23BFB" w:rsidRPr="004C3839">
        <w:rPr>
          <w:sz w:val="22"/>
          <w:szCs w:val="24"/>
        </w:rPr>
        <w:t xml:space="preserve"> the Contractor,</w:t>
      </w:r>
      <w:r w:rsidRPr="004C3839">
        <w:rPr>
          <w:sz w:val="22"/>
          <w:szCs w:val="24"/>
        </w:rPr>
        <w:t xml:space="preserve"> the User and </w:t>
      </w:r>
      <w:r w:rsidR="00F34E3A" w:rsidRPr="004C3839">
        <w:rPr>
          <w:sz w:val="22"/>
          <w:szCs w:val="24"/>
        </w:rPr>
        <w:t>FPC</w:t>
      </w:r>
      <w:r w:rsidRPr="004C3839">
        <w:rPr>
          <w:sz w:val="22"/>
          <w:szCs w:val="24"/>
        </w:rPr>
        <w:t xml:space="preserve"> Project </w:t>
      </w:r>
      <w:r w:rsidR="00F34E3A" w:rsidRPr="004C3839">
        <w:rPr>
          <w:sz w:val="22"/>
          <w:szCs w:val="24"/>
        </w:rPr>
        <w:t xml:space="preserve">Manager </w:t>
      </w:r>
      <w:r w:rsidRPr="004C3839">
        <w:rPr>
          <w:sz w:val="22"/>
          <w:szCs w:val="24"/>
        </w:rPr>
        <w:t xml:space="preserve">and </w:t>
      </w:r>
      <w:r w:rsidR="00F34E3A" w:rsidRPr="004C3839">
        <w:rPr>
          <w:sz w:val="22"/>
          <w:szCs w:val="24"/>
        </w:rPr>
        <w:t xml:space="preserve">shall </w:t>
      </w:r>
      <w:r w:rsidRPr="004C3839">
        <w:rPr>
          <w:sz w:val="22"/>
          <w:szCs w:val="24"/>
        </w:rPr>
        <w:t>identify any warranty items that need to be corrected.</w:t>
      </w:r>
      <w:r w:rsidR="00F23BFB" w:rsidRPr="004C3839">
        <w:rPr>
          <w:sz w:val="22"/>
          <w:szCs w:val="24"/>
        </w:rPr>
        <w:t xml:space="preserve"> For projects involving roofing, the FPC roof consultant and the Roof Manufacturer Representative shall be present and shall issue a report to FPC.</w:t>
      </w:r>
    </w:p>
    <w:p w14:paraId="55CDB22C" w14:textId="77777777" w:rsidR="00CC3567" w:rsidRPr="00812BAC"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812BAC">
        <w:rPr>
          <w:sz w:val="22"/>
          <w:szCs w:val="24"/>
        </w:rPr>
        <w:t>The Designer shall notify the Contractor of the items in need of correction.</w:t>
      </w:r>
    </w:p>
    <w:p w14:paraId="4F391BD3" w14:textId="2288AF02" w:rsidR="00CC3567" w:rsidRPr="00812BAC"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sidRPr="00812BAC">
        <w:rPr>
          <w:sz w:val="22"/>
          <w:szCs w:val="24"/>
        </w:rPr>
        <w:t>The Designer shall follow up to ensure that all warranty items are completed by the Contractor</w:t>
      </w:r>
      <w:r w:rsidR="00CD6083" w:rsidRPr="00812BAC">
        <w:rPr>
          <w:sz w:val="22"/>
          <w:szCs w:val="24"/>
        </w:rPr>
        <w:t>.</w:t>
      </w:r>
    </w:p>
    <w:p w14:paraId="70AE91C7" w14:textId="77777777" w:rsidR="00375424" w:rsidRPr="00812BAC" w:rsidRDefault="00375424" w:rsidP="00055263">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2"/>
        </w:rPr>
      </w:pPr>
    </w:p>
    <w:p w14:paraId="2163F5BA" w14:textId="1C7752E7" w:rsidR="00375424" w:rsidRPr="00812BAC" w:rsidRDefault="00375424" w:rsidP="00375424">
      <w:pPr>
        <w:tabs>
          <w:tab w:val="left" w:pos="450"/>
        </w:tabs>
        <w:suppressAutoHyphens/>
        <w:spacing w:line="240" w:lineRule="atLeast"/>
        <w:jc w:val="both"/>
        <w:rPr>
          <w:sz w:val="22"/>
          <w:szCs w:val="24"/>
        </w:rPr>
      </w:pPr>
      <w:r w:rsidRPr="00812BAC">
        <w:rPr>
          <w:b/>
          <w:sz w:val="22"/>
          <w:szCs w:val="24"/>
        </w:rPr>
        <w:t>TWO YEAR ROOFING WARRANTY (</w:t>
      </w:r>
      <w:r w:rsidR="00584A3E" w:rsidRPr="00812BAC">
        <w:rPr>
          <w:b/>
          <w:sz w:val="22"/>
          <w:szCs w:val="24"/>
        </w:rPr>
        <w:t>as</w:t>
      </w:r>
      <w:r w:rsidRPr="00812BAC">
        <w:rPr>
          <w:b/>
          <w:sz w:val="22"/>
          <w:szCs w:val="24"/>
        </w:rPr>
        <w:t xml:space="preserve"> applicable):  </w:t>
      </w:r>
    </w:p>
    <w:p w14:paraId="12D6B086" w14:textId="2A79536F" w:rsidR="00375424" w:rsidRPr="00055263" w:rsidRDefault="00375424" w:rsidP="00954282">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will be notified by FPC near the end of the two-year roofing warranty period and shall inspect the roof with</w:t>
      </w:r>
      <w:r w:rsidR="00F23BFB" w:rsidRPr="00055263">
        <w:rPr>
          <w:sz w:val="22"/>
          <w:szCs w:val="24"/>
        </w:rPr>
        <w:t xml:space="preserve"> the Contractor, the </w:t>
      </w:r>
      <w:r w:rsidRPr="00055263">
        <w:rPr>
          <w:sz w:val="22"/>
          <w:szCs w:val="24"/>
        </w:rPr>
        <w:t>User</w:t>
      </w:r>
      <w:r w:rsidR="00F23BFB" w:rsidRPr="00055263">
        <w:rPr>
          <w:sz w:val="22"/>
          <w:szCs w:val="24"/>
        </w:rPr>
        <w:t xml:space="preserve">, </w:t>
      </w:r>
      <w:r w:rsidRPr="00055263">
        <w:rPr>
          <w:sz w:val="22"/>
          <w:szCs w:val="24"/>
        </w:rPr>
        <w:t>FPC Project Manager</w:t>
      </w:r>
      <w:r w:rsidR="00F23BFB" w:rsidRPr="00055263">
        <w:rPr>
          <w:sz w:val="22"/>
          <w:szCs w:val="24"/>
        </w:rPr>
        <w:t xml:space="preserve">, the FPC roof consultant and the Roof Manufacturer </w:t>
      </w:r>
      <w:r w:rsidR="00F23BFB" w:rsidRPr="00055263">
        <w:rPr>
          <w:sz w:val="22"/>
          <w:szCs w:val="24"/>
        </w:rPr>
        <w:lastRenderedPageBreak/>
        <w:t>Representative</w:t>
      </w:r>
      <w:r w:rsidRPr="00055263">
        <w:rPr>
          <w:sz w:val="22"/>
          <w:szCs w:val="24"/>
        </w:rPr>
        <w:t xml:space="preserve"> and shall identify any warranty items that need to be corrected.</w:t>
      </w:r>
    </w:p>
    <w:p w14:paraId="0F3F8624" w14:textId="77777777" w:rsidR="00055263" w:rsidRDefault="00375424" w:rsidP="00CD6083">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shall notify the Contractor of the items in need of correction</w:t>
      </w:r>
    </w:p>
    <w:p w14:paraId="5CED3F53" w14:textId="20B307D0" w:rsidR="00CD6083" w:rsidRPr="00055263" w:rsidRDefault="00375424" w:rsidP="00CD6083">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shall follow up to ensure that all warranty items are completed by the Contractor</w:t>
      </w:r>
    </w:p>
    <w:p w14:paraId="19D9CF52" w14:textId="77777777" w:rsidR="00954282" w:rsidRPr="00812BAC" w:rsidRDefault="00954282" w:rsidP="000118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4"/>
        </w:rPr>
      </w:pPr>
    </w:p>
    <w:p w14:paraId="14A32C8B" w14:textId="50279707" w:rsidR="00CD6083" w:rsidRPr="00812BAC" w:rsidRDefault="00CD6083" w:rsidP="000118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4"/>
        </w:rPr>
      </w:pPr>
      <w:r w:rsidRPr="00812BAC">
        <w:rPr>
          <w:b/>
          <w:sz w:val="22"/>
          <w:szCs w:val="24"/>
        </w:rPr>
        <w:t>DEFINITION OF DOCUMENTS</w:t>
      </w:r>
      <w:r w:rsidR="00007659" w:rsidRPr="00812BAC">
        <w:rPr>
          <w:b/>
          <w:sz w:val="22"/>
          <w:szCs w:val="24"/>
        </w:rPr>
        <w:t>:</w:t>
      </w:r>
    </w:p>
    <w:p w14:paraId="52F09EB8" w14:textId="77777777" w:rsidR="00CD6083" w:rsidRPr="00812BAC" w:rsidRDefault="00CD6083" w:rsidP="000118B5">
      <w:pPr>
        <w:numPr>
          <w:ilvl w:val="0"/>
          <w:numId w:val="4"/>
        </w:numPr>
        <w:ind w:left="360"/>
        <w:jc w:val="both"/>
        <w:rPr>
          <w:sz w:val="22"/>
          <w:szCs w:val="22"/>
        </w:rPr>
      </w:pPr>
      <w:r w:rsidRPr="00812BAC">
        <w:rPr>
          <w:sz w:val="22"/>
          <w:szCs w:val="22"/>
        </w:rPr>
        <w:t xml:space="preserve">Construction Documents - Plans and specifications that provide the requirements of a construction project and are complete pending review and approval.  </w:t>
      </w:r>
    </w:p>
    <w:p w14:paraId="7405EAF5" w14:textId="77777777" w:rsidR="00CD6083" w:rsidRPr="00812BAC" w:rsidRDefault="00CD6083" w:rsidP="000118B5">
      <w:pPr>
        <w:jc w:val="both"/>
        <w:rPr>
          <w:sz w:val="22"/>
          <w:szCs w:val="22"/>
        </w:rPr>
      </w:pPr>
    </w:p>
    <w:p w14:paraId="2213AB59" w14:textId="3CAE866C" w:rsidR="00CD6083" w:rsidRPr="00812BAC" w:rsidRDefault="00CD6083" w:rsidP="000118B5">
      <w:pPr>
        <w:numPr>
          <w:ilvl w:val="0"/>
          <w:numId w:val="4"/>
        </w:numPr>
        <w:ind w:left="360"/>
        <w:jc w:val="both"/>
        <w:rPr>
          <w:sz w:val="22"/>
          <w:szCs w:val="22"/>
        </w:rPr>
      </w:pPr>
      <w:r w:rsidRPr="00812BAC">
        <w:rPr>
          <w:sz w:val="22"/>
          <w:szCs w:val="22"/>
        </w:rPr>
        <w:t xml:space="preserve">Bid Documents – Plans and specifications which have passed all reviews and may be issued or have been issued for bidding purposes.   Bid documents </w:t>
      </w:r>
      <w:r w:rsidR="00F34E3A" w:rsidRPr="00812BAC">
        <w:rPr>
          <w:sz w:val="22"/>
          <w:szCs w:val="22"/>
        </w:rPr>
        <w:t xml:space="preserve">shall </w:t>
      </w:r>
      <w:r w:rsidRPr="00812BAC">
        <w:rPr>
          <w:sz w:val="22"/>
          <w:szCs w:val="22"/>
        </w:rPr>
        <w:t>include</w:t>
      </w:r>
      <w:r w:rsidRPr="00812BAC">
        <w:rPr>
          <w:i/>
          <w:sz w:val="22"/>
          <w:szCs w:val="22"/>
        </w:rPr>
        <w:t xml:space="preserve"> </w:t>
      </w:r>
      <w:r w:rsidRPr="00812BAC">
        <w:rPr>
          <w:sz w:val="22"/>
          <w:szCs w:val="22"/>
        </w:rPr>
        <w:t>advertisement or invitation to bidders, instructions to bidders, bid form, form of contract forms of bonds, conditions of contract, specifications, drawings, addenda</w:t>
      </w:r>
      <w:r w:rsidR="001C7F86" w:rsidRPr="00812BAC">
        <w:rPr>
          <w:sz w:val="22"/>
          <w:szCs w:val="22"/>
        </w:rPr>
        <w:t>,</w:t>
      </w:r>
      <w:r w:rsidRPr="00812BAC">
        <w:rPr>
          <w:sz w:val="22"/>
          <w:szCs w:val="22"/>
        </w:rPr>
        <w:t xml:space="preserve"> and any other information needed to completely describe the work.</w:t>
      </w:r>
    </w:p>
    <w:p w14:paraId="67A13000" w14:textId="77777777" w:rsidR="00CD6083" w:rsidRPr="00812BAC" w:rsidRDefault="00CD6083" w:rsidP="000118B5">
      <w:pPr>
        <w:jc w:val="both"/>
        <w:rPr>
          <w:color w:val="244061"/>
          <w:sz w:val="22"/>
          <w:szCs w:val="22"/>
        </w:rPr>
      </w:pPr>
    </w:p>
    <w:p w14:paraId="21A0BEDB" w14:textId="77777777" w:rsidR="00B37F75" w:rsidRPr="00B37F75" w:rsidRDefault="00CD6083" w:rsidP="00B37F75">
      <w:pPr>
        <w:numPr>
          <w:ilvl w:val="0"/>
          <w:numId w:val="4"/>
        </w:numPr>
        <w:ind w:left="360"/>
        <w:jc w:val="both"/>
        <w:rPr>
          <w:sz w:val="22"/>
          <w:szCs w:val="22"/>
        </w:rPr>
      </w:pPr>
      <w:r w:rsidRPr="00812BAC">
        <w:rPr>
          <w:sz w:val="22"/>
          <w:szCs w:val="22"/>
        </w:rPr>
        <w:t xml:space="preserve">Contract Documents – Plans and specification including all addenda and any other modifications </w:t>
      </w:r>
      <w:r w:rsidR="00F34E3A" w:rsidRPr="00812BAC">
        <w:rPr>
          <w:sz w:val="22"/>
          <w:szCs w:val="22"/>
        </w:rPr>
        <w:t xml:space="preserve">which </w:t>
      </w:r>
      <w:r w:rsidRPr="00812BAC">
        <w:rPr>
          <w:sz w:val="22"/>
          <w:szCs w:val="22"/>
        </w:rPr>
        <w:t>may be attached or have been attached to a construction contract.  These may include the agreement between the owner and contractor, all conditions of the contract including general and supplementary conditions, the specifications and drawings, any changes to the specifications and drawings</w:t>
      </w:r>
      <w:r w:rsidR="00FF17B9" w:rsidRPr="00812BAC">
        <w:rPr>
          <w:sz w:val="22"/>
          <w:szCs w:val="22"/>
        </w:rPr>
        <w:t>,</w:t>
      </w:r>
      <w:r w:rsidRPr="00812BAC">
        <w:rPr>
          <w:sz w:val="22"/>
          <w:szCs w:val="22"/>
        </w:rPr>
        <w:t xml:space="preserve"> any changes to the original contract</w:t>
      </w:r>
      <w:r w:rsidR="00FF17B9" w:rsidRPr="00812BAC">
        <w:rPr>
          <w:sz w:val="22"/>
          <w:szCs w:val="22"/>
        </w:rPr>
        <w:t>,</w:t>
      </w:r>
      <w:r w:rsidRPr="00812BAC">
        <w:rPr>
          <w:sz w:val="22"/>
          <w:szCs w:val="22"/>
        </w:rPr>
        <w:t xml:space="preserve"> </w:t>
      </w:r>
      <w:r w:rsidRPr="00B37F75">
        <w:rPr>
          <w:sz w:val="22"/>
          <w:szCs w:val="22"/>
        </w:rPr>
        <w:t>and any other items specifically itemized as being part of the contract documents.</w:t>
      </w:r>
      <w:bookmarkEnd w:id="11"/>
      <w:r w:rsidRPr="00B37F75">
        <w:rPr>
          <w:sz w:val="22"/>
          <w:szCs w:val="22"/>
        </w:rPr>
        <w:t xml:space="preserve"> </w:t>
      </w:r>
    </w:p>
    <w:p w14:paraId="56641C70" w14:textId="77777777" w:rsidR="00B37F75" w:rsidRDefault="00B37F75" w:rsidP="00B37F75">
      <w:pPr>
        <w:ind w:left="360"/>
        <w:jc w:val="both"/>
        <w:rPr>
          <w:sz w:val="22"/>
          <w:szCs w:val="22"/>
        </w:rPr>
      </w:pPr>
    </w:p>
    <w:p w14:paraId="2084B743" w14:textId="5FABA19E" w:rsidR="007F1FB7" w:rsidRPr="00B37F75" w:rsidRDefault="007F1FB7" w:rsidP="00B37F75">
      <w:pPr>
        <w:numPr>
          <w:ilvl w:val="0"/>
          <w:numId w:val="4"/>
        </w:numPr>
        <w:ind w:left="360"/>
        <w:jc w:val="both"/>
        <w:rPr>
          <w:sz w:val="22"/>
          <w:szCs w:val="22"/>
        </w:rPr>
      </w:pPr>
      <w:r w:rsidRPr="00B37F75">
        <w:rPr>
          <w:sz w:val="22"/>
          <w:szCs w:val="22"/>
        </w:rPr>
        <w:t xml:space="preserve">Record Documents - </w:t>
      </w:r>
      <w:r w:rsidRPr="00B37F75">
        <w:rPr>
          <w:rFonts w:cs="Segoe UI"/>
          <w:sz w:val="22"/>
          <w:szCs w:val="22"/>
        </w:rPr>
        <w:t>final, official set of project documents prepared by the Designer that accurately reflect the completed construction, incorporating all changes to the original bid documents, including, but not limited to, addenda, RFI responses, clarifications, and field modifications for the Owner’s long-term use and facility management</w:t>
      </w:r>
    </w:p>
    <w:sectPr w:rsidR="007F1FB7" w:rsidRPr="00B37F75">
      <w:type w:val="continuous"/>
      <w:pgSz w:w="12240" w:h="15840"/>
      <w:pgMar w:top="1008"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432F" w14:textId="77777777" w:rsidR="00296736" w:rsidRDefault="00296736">
      <w:r>
        <w:separator/>
      </w:r>
    </w:p>
  </w:endnote>
  <w:endnote w:type="continuationSeparator" w:id="0">
    <w:p w14:paraId="0940E5EA" w14:textId="77777777" w:rsidR="00296736" w:rsidRDefault="0029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411" w14:textId="7268FE46" w:rsidR="00AF6C10" w:rsidRDefault="00EB0DCC">
    <w:pPr>
      <w:pStyle w:val="Footer"/>
    </w:pPr>
    <w:r>
      <w:rPr>
        <w:sz w:val="20"/>
      </w:rPr>
      <w:t>January 2026</w:t>
    </w:r>
    <w:r w:rsidR="00AF6C10">
      <w:tab/>
    </w:r>
    <w:r w:rsidR="00AF6C10">
      <w:tab/>
    </w:r>
    <w:r w:rsidR="00AF6C10">
      <w:rPr>
        <w:rStyle w:val="PageNumber"/>
        <w:sz w:val="20"/>
      </w:rPr>
      <w:fldChar w:fldCharType="begin"/>
    </w:r>
    <w:r w:rsidR="00AF6C10">
      <w:rPr>
        <w:rStyle w:val="PageNumber"/>
        <w:sz w:val="20"/>
      </w:rPr>
      <w:instrText xml:space="preserve"> PAGE </w:instrText>
    </w:r>
    <w:r w:rsidR="00AF6C10">
      <w:rPr>
        <w:rStyle w:val="PageNumber"/>
        <w:sz w:val="20"/>
      </w:rPr>
      <w:fldChar w:fldCharType="separate"/>
    </w:r>
    <w:r w:rsidR="00AC7591">
      <w:rPr>
        <w:rStyle w:val="PageNumber"/>
        <w:noProof/>
        <w:sz w:val="20"/>
      </w:rPr>
      <w:t>6</w:t>
    </w:r>
    <w:r w:rsidR="00AF6C10">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D180" w14:textId="77777777" w:rsidR="00296736" w:rsidRDefault="00296736">
      <w:r>
        <w:separator/>
      </w:r>
    </w:p>
  </w:footnote>
  <w:footnote w:type="continuationSeparator" w:id="0">
    <w:p w14:paraId="0857EEF6" w14:textId="77777777" w:rsidR="00296736" w:rsidRDefault="0029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FE5B" w14:textId="1727312B" w:rsidR="00063E83" w:rsidRDefault="0006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715"/>
    <w:multiLevelType w:val="hybridMultilevel"/>
    <w:tmpl w:val="3FE81410"/>
    <w:lvl w:ilvl="0" w:tplc="68667612">
      <w:start w:val="1"/>
      <w:numFmt w:val="decimal"/>
      <w:lvlText w:val="%1."/>
      <w:lvlJc w:val="left"/>
      <w:pPr>
        <w:tabs>
          <w:tab w:val="num" w:pos="360"/>
        </w:tabs>
        <w:ind w:left="360" w:hanging="360"/>
      </w:pPr>
      <w:rPr>
        <w:b w:val="0"/>
        <w:bCs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6E4C5E"/>
    <w:multiLevelType w:val="hybridMultilevel"/>
    <w:tmpl w:val="E03E5B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344A11"/>
    <w:multiLevelType w:val="hybridMultilevel"/>
    <w:tmpl w:val="28CA3EAC"/>
    <w:lvl w:ilvl="0" w:tplc="9EEE869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B6595C"/>
    <w:multiLevelType w:val="hybridMultilevel"/>
    <w:tmpl w:val="D80CC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458BF"/>
    <w:multiLevelType w:val="hybridMultilevel"/>
    <w:tmpl w:val="9F30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009F0"/>
    <w:multiLevelType w:val="hybridMultilevel"/>
    <w:tmpl w:val="FA94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457803">
    <w:abstractNumId w:val="0"/>
  </w:num>
  <w:num w:numId="2" w16cid:durableId="702249086">
    <w:abstractNumId w:val="1"/>
  </w:num>
  <w:num w:numId="3" w16cid:durableId="1383018431">
    <w:abstractNumId w:val="4"/>
  </w:num>
  <w:num w:numId="4" w16cid:durableId="383529288">
    <w:abstractNumId w:val="5"/>
  </w:num>
  <w:num w:numId="5" w16cid:durableId="1376933491">
    <w:abstractNumId w:val="2"/>
  </w:num>
  <w:num w:numId="6" w16cid:durableId="176646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D7"/>
    <w:rsid w:val="00005910"/>
    <w:rsid w:val="00007659"/>
    <w:rsid w:val="000118B5"/>
    <w:rsid w:val="00016A3F"/>
    <w:rsid w:val="000229BF"/>
    <w:rsid w:val="00055263"/>
    <w:rsid w:val="0005575E"/>
    <w:rsid w:val="000569DC"/>
    <w:rsid w:val="000576C5"/>
    <w:rsid w:val="00063E83"/>
    <w:rsid w:val="00065F34"/>
    <w:rsid w:val="00086D85"/>
    <w:rsid w:val="00087AE1"/>
    <w:rsid w:val="0009581C"/>
    <w:rsid w:val="000A60D6"/>
    <w:rsid w:val="000B610B"/>
    <w:rsid w:val="000C1B73"/>
    <w:rsid w:val="000C4D19"/>
    <w:rsid w:val="000D209E"/>
    <w:rsid w:val="000D3B91"/>
    <w:rsid w:val="000D5016"/>
    <w:rsid w:val="000D7885"/>
    <w:rsid w:val="000E05CB"/>
    <w:rsid w:val="0011292F"/>
    <w:rsid w:val="0013062D"/>
    <w:rsid w:val="0013080C"/>
    <w:rsid w:val="00135694"/>
    <w:rsid w:val="00143242"/>
    <w:rsid w:val="00157249"/>
    <w:rsid w:val="00181746"/>
    <w:rsid w:val="0018574C"/>
    <w:rsid w:val="00194F86"/>
    <w:rsid w:val="001A1611"/>
    <w:rsid w:val="001B1C16"/>
    <w:rsid w:val="001C7F86"/>
    <w:rsid w:val="001D183B"/>
    <w:rsid w:val="001E14EC"/>
    <w:rsid w:val="0021061C"/>
    <w:rsid w:val="00210904"/>
    <w:rsid w:val="00221AD2"/>
    <w:rsid w:val="0023137D"/>
    <w:rsid w:val="002349CB"/>
    <w:rsid w:val="002358ED"/>
    <w:rsid w:val="00273512"/>
    <w:rsid w:val="002810E3"/>
    <w:rsid w:val="00282B94"/>
    <w:rsid w:val="00296736"/>
    <w:rsid w:val="002A1EED"/>
    <w:rsid w:val="002B7F9F"/>
    <w:rsid w:val="002C17AB"/>
    <w:rsid w:val="002D06F5"/>
    <w:rsid w:val="002D5299"/>
    <w:rsid w:val="002D5854"/>
    <w:rsid w:val="00307BCA"/>
    <w:rsid w:val="003141AA"/>
    <w:rsid w:val="00314EEE"/>
    <w:rsid w:val="00336CE8"/>
    <w:rsid w:val="00341BB4"/>
    <w:rsid w:val="00362BD3"/>
    <w:rsid w:val="00375424"/>
    <w:rsid w:val="003834D1"/>
    <w:rsid w:val="003878D9"/>
    <w:rsid w:val="003A4417"/>
    <w:rsid w:val="003B0DB6"/>
    <w:rsid w:val="003B51A3"/>
    <w:rsid w:val="003C5525"/>
    <w:rsid w:val="003E7EEA"/>
    <w:rsid w:val="003F3AB1"/>
    <w:rsid w:val="0041392C"/>
    <w:rsid w:val="00413FF6"/>
    <w:rsid w:val="0041635C"/>
    <w:rsid w:val="00421609"/>
    <w:rsid w:val="004230F4"/>
    <w:rsid w:val="00440ED2"/>
    <w:rsid w:val="00460A5B"/>
    <w:rsid w:val="00465ACB"/>
    <w:rsid w:val="00471035"/>
    <w:rsid w:val="00482FB3"/>
    <w:rsid w:val="00484FC1"/>
    <w:rsid w:val="0049421F"/>
    <w:rsid w:val="004A3170"/>
    <w:rsid w:val="004C0030"/>
    <w:rsid w:val="004C3839"/>
    <w:rsid w:val="004D6F3D"/>
    <w:rsid w:val="004E5A65"/>
    <w:rsid w:val="004E73D5"/>
    <w:rsid w:val="004F7512"/>
    <w:rsid w:val="005104E7"/>
    <w:rsid w:val="00513863"/>
    <w:rsid w:val="005211C2"/>
    <w:rsid w:val="00524204"/>
    <w:rsid w:val="00530CDF"/>
    <w:rsid w:val="0055167D"/>
    <w:rsid w:val="005535A6"/>
    <w:rsid w:val="0057748B"/>
    <w:rsid w:val="00577D1A"/>
    <w:rsid w:val="00584A3E"/>
    <w:rsid w:val="005B08BC"/>
    <w:rsid w:val="005B3066"/>
    <w:rsid w:val="005D2A42"/>
    <w:rsid w:val="005F605D"/>
    <w:rsid w:val="006005FE"/>
    <w:rsid w:val="00602BF8"/>
    <w:rsid w:val="00626889"/>
    <w:rsid w:val="00634022"/>
    <w:rsid w:val="00646906"/>
    <w:rsid w:val="00653109"/>
    <w:rsid w:val="006618F3"/>
    <w:rsid w:val="006639C5"/>
    <w:rsid w:val="006810F2"/>
    <w:rsid w:val="006836B9"/>
    <w:rsid w:val="00684030"/>
    <w:rsid w:val="006B161A"/>
    <w:rsid w:val="006E3F9D"/>
    <w:rsid w:val="006E5A5E"/>
    <w:rsid w:val="006F00F3"/>
    <w:rsid w:val="006F1F09"/>
    <w:rsid w:val="006F56EF"/>
    <w:rsid w:val="00702EC3"/>
    <w:rsid w:val="00732243"/>
    <w:rsid w:val="00743BD5"/>
    <w:rsid w:val="00757104"/>
    <w:rsid w:val="007601D9"/>
    <w:rsid w:val="00761318"/>
    <w:rsid w:val="00774B6F"/>
    <w:rsid w:val="00775901"/>
    <w:rsid w:val="00792CFF"/>
    <w:rsid w:val="00797076"/>
    <w:rsid w:val="007A5922"/>
    <w:rsid w:val="007C1DA9"/>
    <w:rsid w:val="007D435E"/>
    <w:rsid w:val="007F1FB7"/>
    <w:rsid w:val="007F5C04"/>
    <w:rsid w:val="0081181C"/>
    <w:rsid w:val="00812BAC"/>
    <w:rsid w:val="00814AD6"/>
    <w:rsid w:val="008264E9"/>
    <w:rsid w:val="00841076"/>
    <w:rsid w:val="008429CA"/>
    <w:rsid w:val="00850895"/>
    <w:rsid w:val="0085160A"/>
    <w:rsid w:val="0086172F"/>
    <w:rsid w:val="0088202F"/>
    <w:rsid w:val="008A49AB"/>
    <w:rsid w:val="008B297E"/>
    <w:rsid w:val="008C1FE4"/>
    <w:rsid w:val="008D2DEB"/>
    <w:rsid w:val="009152CB"/>
    <w:rsid w:val="009222DB"/>
    <w:rsid w:val="00923E16"/>
    <w:rsid w:val="00924E43"/>
    <w:rsid w:val="00925E5D"/>
    <w:rsid w:val="00954282"/>
    <w:rsid w:val="00962C53"/>
    <w:rsid w:val="009653E1"/>
    <w:rsid w:val="0098186F"/>
    <w:rsid w:val="00983C43"/>
    <w:rsid w:val="009B5560"/>
    <w:rsid w:val="009B61ED"/>
    <w:rsid w:val="009C5486"/>
    <w:rsid w:val="009F1A4E"/>
    <w:rsid w:val="009F405D"/>
    <w:rsid w:val="00A13C4E"/>
    <w:rsid w:val="00A1466E"/>
    <w:rsid w:val="00A33E07"/>
    <w:rsid w:val="00A34351"/>
    <w:rsid w:val="00A53B41"/>
    <w:rsid w:val="00A547B1"/>
    <w:rsid w:val="00A628F2"/>
    <w:rsid w:val="00A727A1"/>
    <w:rsid w:val="00A738B6"/>
    <w:rsid w:val="00A92072"/>
    <w:rsid w:val="00AA0215"/>
    <w:rsid w:val="00AA27B4"/>
    <w:rsid w:val="00AB5076"/>
    <w:rsid w:val="00AB7914"/>
    <w:rsid w:val="00AC59ED"/>
    <w:rsid w:val="00AC5B68"/>
    <w:rsid w:val="00AC7591"/>
    <w:rsid w:val="00AD45FA"/>
    <w:rsid w:val="00AE1347"/>
    <w:rsid w:val="00AF6C10"/>
    <w:rsid w:val="00B139B7"/>
    <w:rsid w:val="00B25FD7"/>
    <w:rsid w:val="00B36900"/>
    <w:rsid w:val="00B37F75"/>
    <w:rsid w:val="00B50C5A"/>
    <w:rsid w:val="00B524EC"/>
    <w:rsid w:val="00B70B5E"/>
    <w:rsid w:val="00B86423"/>
    <w:rsid w:val="00B92C06"/>
    <w:rsid w:val="00BA4BD1"/>
    <w:rsid w:val="00BB1234"/>
    <w:rsid w:val="00BB13FD"/>
    <w:rsid w:val="00BC5810"/>
    <w:rsid w:val="00BC7944"/>
    <w:rsid w:val="00BD4D87"/>
    <w:rsid w:val="00BD6A82"/>
    <w:rsid w:val="00C0298D"/>
    <w:rsid w:val="00C05546"/>
    <w:rsid w:val="00C06994"/>
    <w:rsid w:val="00C069D1"/>
    <w:rsid w:val="00C12B4B"/>
    <w:rsid w:val="00C1590A"/>
    <w:rsid w:val="00C2587F"/>
    <w:rsid w:val="00C46189"/>
    <w:rsid w:val="00C51B17"/>
    <w:rsid w:val="00C73F26"/>
    <w:rsid w:val="00C87D36"/>
    <w:rsid w:val="00C93467"/>
    <w:rsid w:val="00CC3567"/>
    <w:rsid w:val="00CD6083"/>
    <w:rsid w:val="00CD66D7"/>
    <w:rsid w:val="00CF2DFA"/>
    <w:rsid w:val="00D10A30"/>
    <w:rsid w:val="00D22AC2"/>
    <w:rsid w:val="00D61AE8"/>
    <w:rsid w:val="00D64C34"/>
    <w:rsid w:val="00D80F6A"/>
    <w:rsid w:val="00D8381A"/>
    <w:rsid w:val="00D87A1A"/>
    <w:rsid w:val="00D92A0D"/>
    <w:rsid w:val="00D9514F"/>
    <w:rsid w:val="00D9520E"/>
    <w:rsid w:val="00D96410"/>
    <w:rsid w:val="00DB52DA"/>
    <w:rsid w:val="00DD3166"/>
    <w:rsid w:val="00DD3208"/>
    <w:rsid w:val="00DD4035"/>
    <w:rsid w:val="00DD4D1C"/>
    <w:rsid w:val="00DF240E"/>
    <w:rsid w:val="00E000D1"/>
    <w:rsid w:val="00E03282"/>
    <w:rsid w:val="00E10BE2"/>
    <w:rsid w:val="00E21C35"/>
    <w:rsid w:val="00E3647E"/>
    <w:rsid w:val="00E36AF0"/>
    <w:rsid w:val="00E5218F"/>
    <w:rsid w:val="00E57131"/>
    <w:rsid w:val="00E60926"/>
    <w:rsid w:val="00E8513A"/>
    <w:rsid w:val="00E87F79"/>
    <w:rsid w:val="00E91F80"/>
    <w:rsid w:val="00E935F4"/>
    <w:rsid w:val="00EA1EBE"/>
    <w:rsid w:val="00EA71D8"/>
    <w:rsid w:val="00EA7EE0"/>
    <w:rsid w:val="00EB0DCC"/>
    <w:rsid w:val="00EB7224"/>
    <w:rsid w:val="00EB7467"/>
    <w:rsid w:val="00ED027A"/>
    <w:rsid w:val="00EE1610"/>
    <w:rsid w:val="00EE1FB8"/>
    <w:rsid w:val="00EE580A"/>
    <w:rsid w:val="00F03844"/>
    <w:rsid w:val="00F23BFB"/>
    <w:rsid w:val="00F27DF8"/>
    <w:rsid w:val="00F34E3A"/>
    <w:rsid w:val="00F3617C"/>
    <w:rsid w:val="00F6176C"/>
    <w:rsid w:val="00F62E3E"/>
    <w:rsid w:val="00F72038"/>
    <w:rsid w:val="00F72408"/>
    <w:rsid w:val="00F74246"/>
    <w:rsid w:val="00F860AC"/>
    <w:rsid w:val="00FA7C54"/>
    <w:rsid w:val="00FE2DBE"/>
    <w:rsid w:val="00FE491D"/>
    <w:rsid w:val="00FF17B9"/>
    <w:rsid w:val="00FF358E"/>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B85F19"/>
  <w15:chartTrackingRefBased/>
  <w15:docId w15:val="{A1F1908D-42F9-47A1-BD72-ABD81C0D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46189"/>
    <w:rPr>
      <w:rFonts w:ascii="Segoe UI" w:hAnsi="Segoe UI" w:cs="Segoe UI"/>
      <w:sz w:val="18"/>
      <w:szCs w:val="18"/>
    </w:rPr>
  </w:style>
  <w:style w:type="character" w:customStyle="1" w:styleId="BalloonTextChar">
    <w:name w:val="Balloon Text Char"/>
    <w:basedOn w:val="DefaultParagraphFont"/>
    <w:link w:val="BalloonText"/>
    <w:rsid w:val="00C46189"/>
    <w:rPr>
      <w:rFonts w:ascii="Segoe UI" w:hAnsi="Segoe UI" w:cs="Segoe UI"/>
      <w:spacing w:val="-3"/>
      <w:sz w:val="18"/>
      <w:szCs w:val="18"/>
    </w:rPr>
  </w:style>
  <w:style w:type="character" w:styleId="CommentReference">
    <w:name w:val="annotation reference"/>
    <w:basedOn w:val="DefaultParagraphFont"/>
    <w:rsid w:val="009F405D"/>
    <w:rPr>
      <w:sz w:val="16"/>
      <w:szCs w:val="16"/>
    </w:rPr>
  </w:style>
  <w:style w:type="paragraph" w:styleId="CommentText">
    <w:name w:val="annotation text"/>
    <w:basedOn w:val="Normal"/>
    <w:link w:val="CommentTextChar"/>
    <w:rsid w:val="009F405D"/>
    <w:rPr>
      <w:sz w:val="20"/>
    </w:rPr>
  </w:style>
  <w:style w:type="character" w:customStyle="1" w:styleId="CommentTextChar">
    <w:name w:val="Comment Text Char"/>
    <w:basedOn w:val="DefaultParagraphFont"/>
    <w:link w:val="CommentText"/>
    <w:rsid w:val="009F405D"/>
    <w:rPr>
      <w:rFonts w:ascii="CG Times" w:hAnsi="CG Times"/>
      <w:spacing w:val="-3"/>
    </w:rPr>
  </w:style>
  <w:style w:type="paragraph" w:styleId="CommentSubject">
    <w:name w:val="annotation subject"/>
    <w:basedOn w:val="CommentText"/>
    <w:next w:val="CommentText"/>
    <w:link w:val="CommentSubjectChar"/>
    <w:semiHidden/>
    <w:unhideWhenUsed/>
    <w:rsid w:val="009F405D"/>
    <w:rPr>
      <w:b/>
      <w:bCs/>
    </w:rPr>
  </w:style>
  <w:style w:type="character" w:customStyle="1" w:styleId="CommentSubjectChar">
    <w:name w:val="Comment Subject Char"/>
    <w:basedOn w:val="CommentTextChar"/>
    <w:link w:val="CommentSubject"/>
    <w:semiHidden/>
    <w:rsid w:val="009F405D"/>
    <w:rPr>
      <w:rFonts w:ascii="CG Times" w:hAnsi="CG Times"/>
      <w:b/>
      <w:bCs/>
      <w:spacing w:val="-3"/>
    </w:rPr>
  </w:style>
  <w:style w:type="character" w:customStyle="1" w:styleId="UnresolvedMention1">
    <w:name w:val="Unresolved Mention1"/>
    <w:basedOn w:val="DefaultParagraphFont"/>
    <w:uiPriority w:val="99"/>
    <w:semiHidden/>
    <w:unhideWhenUsed/>
    <w:rsid w:val="004A3170"/>
    <w:rPr>
      <w:color w:val="605E5C"/>
      <w:shd w:val="clear" w:color="auto" w:fill="E1DFDD"/>
    </w:rPr>
  </w:style>
  <w:style w:type="character" w:styleId="FollowedHyperlink">
    <w:name w:val="FollowedHyperlink"/>
    <w:basedOn w:val="DefaultParagraphFont"/>
    <w:rsid w:val="00AB7914"/>
    <w:rPr>
      <w:color w:val="954F72" w:themeColor="followedHyperlink"/>
      <w:u w:val="single"/>
    </w:rPr>
  </w:style>
  <w:style w:type="paragraph" w:styleId="NormalWeb">
    <w:name w:val="Normal (Web)"/>
    <w:basedOn w:val="Normal"/>
    <w:uiPriority w:val="99"/>
    <w:unhideWhenUsed/>
    <w:rsid w:val="003B0DB6"/>
    <w:pPr>
      <w:spacing w:before="100" w:beforeAutospacing="1" w:after="100" w:afterAutospacing="1"/>
    </w:pPr>
    <w:rPr>
      <w:rFonts w:ascii="Times New Roman" w:hAnsi="Times New Roman"/>
      <w:spacing w:val="0"/>
      <w:szCs w:val="24"/>
    </w:rPr>
  </w:style>
  <w:style w:type="character" w:customStyle="1" w:styleId="office-mission">
    <w:name w:val="office-mission"/>
    <w:basedOn w:val="DefaultParagraphFont"/>
    <w:rsid w:val="003B0DB6"/>
  </w:style>
  <w:style w:type="paragraph" w:styleId="Revision">
    <w:name w:val="Revision"/>
    <w:hidden/>
    <w:uiPriority w:val="99"/>
    <w:semiHidden/>
    <w:rsid w:val="00924E43"/>
    <w:rPr>
      <w:rFonts w:ascii="CG Times" w:hAnsi="CG Times"/>
      <w:spacing w:val="-3"/>
      <w:sz w:val="24"/>
    </w:rPr>
  </w:style>
  <w:style w:type="paragraph" w:styleId="ListParagraph">
    <w:name w:val="List Paragraph"/>
    <w:basedOn w:val="Normal"/>
    <w:uiPriority w:val="34"/>
    <w:qFormat/>
    <w:rsid w:val="00C1590A"/>
    <w:pPr>
      <w:spacing w:after="160" w:line="259" w:lineRule="auto"/>
      <w:ind w:left="720"/>
      <w:contextualSpacing/>
    </w:pPr>
    <w:rPr>
      <w:rFonts w:asciiTheme="minorHAnsi" w:eastAsiaTheme="minorHAnsi" w:hAnsiTheme="minorHAnsi" w:cstheme="minorBid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8921">
      <w:bodyDiv w:val="1"/>
      <w:marLeft w:val="0"/>
      <w:marRight w:val="0"/>
      <w:marTop w:val="0"/>
      <w:marBottom w:val="0"/>
      <w:divBdr>
        <w:top w:val="none" w:sz="0" w:space="0" w:color="auto"/>
        <w:left w:val="none" w:sz="0" w:space="0" w:color="auto"/>
        <w:bottom w:val="none" w:sz="0" w:space="0" w:color="auto"/>
        <w:right w:val="none" w:sz="0" w:space="0" w:color="auto"/>
      </w:divBdr>
      <w:divsChild>
        <w:div w:id="104737081">
          <w:marLeft w:val="0"/>
          <w:marRight w:val="0"/>
          <w:marTop w:val="0"/>
          <w:marBottom w:val="0"/>
          <w:divBdr>
            <w:top w:val="none" w:sz="0" w:space="0" w:color="auto"/>
            <w:left w:val="none" w:sz="0" w:space="0" w:color="auto"/>
            <w:bottom w:val="none" w:sz="0" w:space="0" w:color="auto"/>
            <w:right w:val="none" w:sz="0" w:space="0" w:color="auto"/>
          </w:divBdr>
        </w:div>
      </w:divsChild>
    </w:div>
    <w:div w:id="219294290">
      <w:bodyDiv w:val="1"/>
      <w:marLeft w:val="0"/>
      <w:marRight w:val="0"/>
      <w:marTop w:val="0"/>
      <w:marBottom w:val="0"/>
      <w:divBdr>
        <w:top w:val="none" w:sz="0" w:space="0" w:color="auto"/>
        <w:left w:val="none" w:sz="0" w:space="0" w:color="auto"/>
        <w:bottom w:val="none" w:sz="0" w:space="0" w:color="auto"/>
        <w:right w:val="none" w:sz="0" w:space="0" w:color="auto"/>
      </w:divBdr>
    </w:div>
    <w:div w:id="519317636">
      <w:bodyDiv w:val="1"/>
      <w:marLeft w:val="0"/>
      <w:marRight w:val="0"/>
      <w:marTop w:val="0"/>
      <w:marBottom w:val="0"/>
      <w:divBdr>
        <w:top w:val="none" w:sz="0" w:space="0" w:color="auto"/>
        <w:left w:val="none" w:sz="0" w:space="0" w:color="auto"/>
        <w:bottom w:val="none" w:sz="0" w:space="0" w:color="auto"/>
        <w:right w:val="none" w:sz="0" w:space="0" w:color="auto"/>
      </w:divBdr>
    </w:div>
    <w:div w:id="586577326">
      <w:bodyDiv w:val="1"/>
      <w:marLeft w:val="0"/>
      <w:marRight w:val="0"/>
      <w:marTop w:val="0"/>
      <w:marBottom w:val="0"/>
      <w:divBdr>
        <w:top w:val="none" w:sz="0" w:space="0" w:color="auto"/>
        <w:left w:val="none" w:sz="0" w:space="0" w:color="auto"/>
        <w:bottom w:val="none" w:sz="0" w:space="0" w:color="auto"/>
        <w:right w:val="none" w:sz="0" w:space="0" w:color="auto"/>
      </w:divBdr>
    </w:div>
    <w:div w:id="959413291">
      <w:bodyDiv w:val="1"/>
      <w:marLeft w:val="0"/>
      <w:marRight w:val="0"/>
      <w:marTop w:val="0"/>
      <w:marBottom w:val="0"/>
      <w:divBdr>
        <w:top w:val="none" w:sz="0" w:space="0" w:color="auto"/>
        <w:left w:val="none" w:sz="0" w:space="0" w:color="auto"/>
        <w:bottom w:val="none" w:sz="0" w:space="0" w:color="auto"/>
        <w:right w:val="none" w:sz="0" w:space="0" w:color="auto"/>
      </w:divBdr>
      <w:divsChild>
        <w:div w:id="974063735">
          <w:marLeft w:val="0"/>
          <w:marRight w:val="0"/>
          <w:marTop w:val="0"/>
          <w:marBottom w:val="0"/>
          <w:divBdr>
            <w:top w:val="none" w:sz="0" w:space="0" w:color="auto"/>
            <w:left w:val="none" w:sz="0" w:space="0" w:color="auto"/>
            <w:bottom w:val="none" w:sz="0" w:space="0" w:color="auto"/>
            <w:right w:val="none" w:sz="0" w:space="0" w:color="auto"/>
          </w:divBdr>
        </w:div>
      </w:divsChild>
    </w:div>
    <w:div w:id="1909613401">
      <w:bodyDiv w:val="1"/>
      <w:marLeft w:val="0"/>
      <w:marRight w:val="0"/>
      <w:marTop w:val="0"/>
      <w:marBottom w:val="0"/>
      <w:divBdr>
        <w:top w:val="none" w:sz="0" w:space="0" w:color="auto"/>
        <w:left w:val="none" w:sz="0" w:space="0" w:color="auto"/>
        <w:bottom w:val="none" w:sz="0" w:space="0" w:color="auto"/>
        <w:right w:val="none" w:sz="0" w:space="0" w:color="auto"/>
      </w:divBdr>
      <w:divsChild>
        <w:div w:id="745961683">
          <w:marLeft w:val="0"/>
          <w:marRight w:val="0"/>
          <w:marTop w:val="0"/>
          <w:marBottom w:val="0"/>
          <w:divBdr>
            <w:top w:val="none" w:sz="0" w:space="0" w:color="auto"/>
            <w:left w:val="none" w:sz="0" w:space="0" w:color="auto"/>
            <w:bottom w:val="none" w:sz="0" w:space="0" w:color="auto"/>
            <w:right w:val="none" w:sz="0" w:space="0" w:color="auto"/>
          </w:divBdr>
        </w:div>
      </w:divsChild>
    </w:div>
    <w:div w:id="1946304919">
      <w:bodyDiv w:val="1"/>
      <w:marLeft w:val="0"/>
      <w:marRight w:val="0"/>
      <w:marTop w:val="0"/>
      <w:marBottom w:val="0"/>
      <w:divBdr>
        <w:top w:val="none" w:sz="0" w:space="0" w:color="auto"/>
        <w:left w:val="none" w:sz="0" w:space="0" w:color="auto"/>
        <w:bottom w:val="none" w:sz="0" w:space="0" w:color="auto"/>
        <w:right w:val="none" w:sz="0" w:space="0" w:color="auto"/>
      </w:divBdr>
      <w:divsChild>
        <w:div w:id="517080417">
          <w:marLeft w:val="0"/>
          <w:marRight w:val="0"/>
          <w:marTop w:val="0"/>
          <w:marBottom w:val="0"/>
          <w:divBdr>
            <w:top w:val="none" w:sz="0" w:space="0" w:color="auto"/>
            <w:left w:val="none" w:sz="0" w:space="0" w:color="auto"/>
            <w:bottom w:val="none" w:sz="0" w:space="0" w:color="auto"/>
            <w:right w:val="none" w:sz="0" w:space="0" w:color="auto"/>
          </w:divBdr>
        </w:div>
      </w:divsChild>
    </w:div>
    <w:div w:id="1958174035">
      <w:bodyDiv w:val="1"/>
      <w:marLeft w:val="0"/>
      <w:marRight w:val="0"/>
      <w:marTop w:val="0"/>
      <w:marBottom w:val="0"/>
      <w:divBdr>
        <w:top w:val="none" w:sz="0" w:space="0" w:color="auto"/>
        <w:left w:val="none" w:sz="0" w:space="0" w:color="auto"/>
        <w:bottom w:val="none" w:sz="0" w:space="0" w:color="auto"/>
        <w:right w:val="none" w:sz="0" w:space="0" w:color="auto"/>
      </w:divBdr>
      <w:divsChild>
        <w:div w:id="47811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la.gov/EthicsOpinion/DocView.aspx?id=75702&amp;searchid=8155b035-6aa3-4f3b-84d0-c5f4d602f345&amp;dbi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is.la.gov/legis/Law.aspx?d=935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gov/legis/Law.aspx?d=9496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gov/legis/Law.aspx?d=99217"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thics.la.gov/EthicsOpinion/DocView.aspx?id=23157&amp;searchid=cf69f2e6-7698-424e-9383-3f49127b0ac7&amp;db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E3AC4-5087-4345-99BE-20D29AF5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45B2B4-DC60-46D0-B7AC-0C723D213B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5D90C-9CEB-45AC-AF37-1A2CCCB8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3647</Words>
  <Characters>21341</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dc:description/>
  <cp:lastModifiedBy>Daina Kroll</cp:lastModifiedBy>
  <cp:revision>2</cp:revision>
  <cp:lastPrinted>2016-04-12T14:54:00Z</cp:lastPrinted>
  <dcterms:created xsi:type="dcterms:W3CDTF">2026-01-23T17:38:00Z</dcterms:created>
  <dcterms:modified xsi:type="dcterms:W3CDTF">2026-01-23T17:38:00Z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